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5FD1F" w14:textId="77777777" w:rsidR="001B2225" w:rsidRPr="00690AB7" w:rsidRDefault="001B2225" w:rsidP="001B2225">
      <w:pPr>
        <w:pStyle w:val="Header"/>
        <w:rPr>
          <w:rFonts w:cstheme="minorHAnsi"/>
          <w:b/>
          <w:bCs/>
          <w:color w:val="C3001E"/>
          <w:sz w:val="32"/>
          <w:szCs w:val="32"/>
          <w:lang w:val="fr-FR"/>
        </w:rPr>
      </w:pPr>
      <w:r w:rsidRPr="00690AB7">
        <w:rPr>
          <w:rFonts w:cstheme="minorHAnsi"/>
          <w:b/>
          <w:bCs/>
          <w:color w:val="C3001E"/>
          <w:sz w:val="32"/>
          <w:szCs w:val="32"/>
          <w:lang w:val="fr-FR"/>
        </w:rPr>
        <w:t>COMMUNIQUÉ DE PRESSE</w:t>
      </w:r>
    </w:p>
    <w:p w14:paraId="4EEC82B3" w14:textId="77777777" w:rsidR="001B2225" w:rsidRPr="0049522E" w:rsidRDefault="001B2225" w:rsidP="001B2225">
      <w:pPr>
        <w:spacing w:line="271" w:lineRule="auto"/>
        <w:rPr>
          <w:rFonts w:asciiTheme="minorHAnsi" w:hAnsiTheme="minorHAnsi" w:cstheme="minorHAnsi"/>
          <w:b/>
          <w:bCs/>
          <w:sz w:val="20"/>
          <w:szCs w:val="20"/>
          <w:lang w:val="fr-FR"/>
        </w:rPr>
      </w:pPr>
    </w:p>
    <w:p w14:paraId="625EF134" w14:textId="77777777" w:rsidR="001B2225" w:rsidRPr="0049522E" w:rsidRDefault="001B2225" w:rsidP="001B2225">
      <w:pPr>
        <w:spacing w:line="271" w:lineRule="auto"/>
        <w:rPr>
          <w:rFonts w:asciiTheme="minorHAnsi" w:hAnsiTheme="minorHAnsi" w:cstheme="minorHAnsi"/>
          <w:b/>
          <w:bCs/>
          <w:sz w:val="20"/>
          <w:szCs w:val="20"/>
          <w:lang w:val="fr-FR"/>
        </w:rPr>
      </w:pPr>
    </w:p>
    <w:p w14:paraId="2A60CC17" w14:textId="3A7AB7DF" w:rsidR="001B2225" w:rsidRDefault="001B2225" w:rsidP="001B2225">
      <w:pPr>
        <w:spacing w:line="271" w:lineRule="auto"/>
        <w:rPr>
          <w:rFonts w:asciiTheme="minorHAnsi" w:hAnsiTheme="minorHAnsi" w:cstheme="minorHAnsi"/>
          <w:b/>
          <w:bCs/>
          <w:szCs w:val="19"/>
          <w:lang w:val="fr-FR"/>
        </w:rPr>
      </w:pPr>
      <w:r w:rsidRPr="006E0625">
        <w:rPr>
          <w:rFonts w:asciiTheme="minorHAnsi" w:hAnsiTheme="minorHAnsi" w:cstheme="minorHAnsi"/>
          <w:b/>
          <w:bCs/>
          <w:szCs w:val="19"/>
          <w:lang w:val="fr-FR"/>
        </w:rPr>
        <w:t xml:space="preserve">Mex, Suisse, </w:t>
      </w:r>
      <w:r w:rsidR="00E2330A" w:rsidRPr="006E0625">
        <w:rPr>
          <w:rFonts w:asciiTheme="minorHAnsi" w:hAnsiTheme="minorHAnsi" w:cstheme="minorHAnsi"/>
          <w:b/>
          <w:bCs/>
          <w:szCs w:val="19"/>
          <w:lang w:val="fr-FR"/>
        </w:rPr>
        <w:t>le</w:t>
      </w:r>
      <w:r w:rsidR="000200EC" w:rsidRPr="006E0625">
        <w:rPr>
          <w:rFonts w:asciiTheme="minorHAnsi" w:hAnsiTheme="minorHAnsi" w:cstheme="minorHAnsi"/>
          <w:b/>
          <w:bCs/>
          <w:szCs w:val="19"/>
          <w:lang w:val="fr-FR"/>
        </w:rPr>
        <w:t xml:space="preserve"> </w:t>
      </w:r>
      <w:r w:rsidR="00977432">
        <w:rPr>
          <w:rFonts w:asciiTheme="minorHAnsi" w:hAnsiTheme="minorHAnsi" w:cstheme="minorHAnsi"/>
          <w:b/>
          <w:bCs/>
          <w:szCs w:val="19"/>
          <w:lang w:val="fr-FR"/>
        </w:rPr>
        <w:t>23</w:t>
      </w:r>
      <w:r w:rsidR="00BF18CF">
        <w:rPr>
          <w:rFonts w:asciiTheme="minorHAnsi" w:hAnsiTheme="minorHAnsi" w:cstheme="minorHAnsi"/>
          <w:b/>
          <w:bCs/>
          <w:szCs w:val="19"/>
          <w:lang w:val="fr-FR"/>
        </w:rPr>
        <w:t xml:space="preserve"> janvier</w:t>
      </w:r>
      <w:r w:rsidR="00C805C3">
        <w:rPr>
          <w:rFonts w:asciiTheme="minorHAnsi" w:hAnsiTheme="minorHAnsi" w:cstheme="minorHAnsi"/>
          <w:b/>
          <w:bCs/>
          <w:szCs w:val="19"/>
          <w:lang w:val="fr-FR"/>
        </w:rPr>
        <w:t xml:space="preserve"> </w:t>
      </w:r>
      <w:r w:rsidR="00E11997">
        <w:rPr>
          <w:rFonts w:asciiTheme="minorHAnsi" w:hAnsiTheme="minorHAnsi" w:cstheme="minorHAnsi"/>
          <w:b/>
          <w:bCs/>
          <w:szCs w:val="19"/>
          <w:lang w:val="fr-FR"/>
        </w:rPr>
        <w:t>202</w:t>
      </w:r>
      <w:r w:rsidR="000A31C9">
        <w:rPr>
          <w:rFonts w:asciiTheme="minorHAnsi" w:hAnsiTheme="minorHAnsi" w:cstheme="minorHAnsi"/>
          <w:b/>
          <w:bCs/>
          <w:szCs w:val="19"/>
          <w:lang w:val="fr-FR"/>
        </w:rPr>
        <w:t>5</w:t>
      </w:r>
    </w:p>
    <w:p w14:paraId="4B47474F" w14:textId="77777777" w:rsidR="00E11997" w:rsidRPr="006E0625" w:rsidRDefault="00E11997" w:rsidP="001B2225">
      <w:pPr>
        <w:spacing w:line="271" w:lineRule="auto"/>
        <w:rPr>
          <w:rFonts w:asciiTheme="minorHAnsi" w:hAnsiTheme="minorHAnsi" w:cstheme="minorHAnsi"/>
          <w:b/>
          <w:bCs/>
          <w:szCs w:val="19"/>
          <w:lang w:val="fr-FR"/>
        </w:rPr>
      </w:pPr>
    </w:p>
    <w:p w14:paraId="3E2E9CAE" w14:textId="77777777" w:rsidR="00606729" w:rsidRPr="00C805C3" w:rsidRDefault="00606729" w:rsidP="00C805C3">
      <w:pPr>
        <w:spacing w:line="276" w:lineRule="auto"/>
        <w:rPr>
          <w:rFonts w:asciiTheme="minorHAnsi" w:hAnsiTheme="minorHAnsi" w:cstheme="minorHAnsi"/>
          <w:b/>
          <w:bCs/>
          <w:sz w:val="20"/>
          <w:szCs w:val="20"/>
          <w:lang w:val="fr-FR"/>
        </w:rPr>
      </w:pPr>
    </w:p>
    <w:p w14:paraId="00737318" w14:textId="77777777" w:rsidR="00F83C3C" w:rsidRPr="00F83C3C" w:rsidRDefault="00F83C3C" w:rsidP="00F83C3C">
      <w:pPr>
        <w:spacing w:line="276" w:lineRule="auto"/>
        <w:rPr>
          <w:rFonts w:asciiTheme="majorHAnsi" w:eastAsiaTheme="minorEastAsia" w:hAnsiTheme="majorHAnsi" w:cstheme="majorHAnsi"/>
          <w:b/>
          <w:bCs/>
          <w:sz w:val="20"/>
          <w:szCs w:val="20"/>
          <w:shd w:val="clear" w:color="auto" w:fill="FFFFFF"/>
          <w:lang w:val="fr-CH" w:eastAsia="zh-CN"/>
        </w:rPr>
      </w:pPr>
      <w:r w:rsidRPr="00F83C3C">
        <w:rPr>
          <w:rFonts w:asciiTheme="majorHAnsi" w:eastAsiaTheme="minorEastAsia" w:hAnsiTheme="majorHAnsi" w:cstheme="majorHAnsi"/>
          <w:b/>
          <w:sz w:val="20"/>
          <w:szCs w:val="20"/>
          <w:shd w:val="clear" w:color="auto" w:fill="FFFFFF"/>
          <w:lang w:val="fr-FR" w:eastAsia="zh-CN" w:bidi="fr-FR"/>
        </w:rPr>
        <w:t xml:space="preserve">BOBST augmente l’efficacité et la productivité grâce à des innovations qui changent la donne sur l’EXPERTCUT 106 PER </w:t>
      </w:r>
    </w:p>
    <w:p w14:paraId="68130A47" w14:textId="77777777" w:rsidR="00F83C3C" w:rsidRPr="00F83C3C" w:rsidRDefault="00F83C3C" w:rsidP="00F83C3C">
      <w:pPr>
        <w:rPr>
          <w:rFonts w:asciiTheme="majorHAnsi" w:eastAsiaTheme="minorEastAsia" w:hAnsiTheme="majorHAnsi" w:cstheme="majorHAnsi"/>
          <w:b/>
          <w:bCs/>
          <w:sz w:val="20"/>
          <w:szCs w:val="20"/>
          <w:lang w:val="fr-CH" w:eastAsia="zh-CN"/>
        </w:rPr>
      </w:pPr>
    </w:p>
    <w:p w14:paraId="3D7E263A" w14:textId="77777777" w:rsidR="00F83C3C" w:rsidRPr="00F83C3C" w:rsidRDefault="00F83C3C" w:rsidP="00F83C3C">
      <w:pPr>
        <w:spacing w:line="276" w:lineRule="auto"/>
        <w:rPr>
          <w:rFonts w:asciiTheme="majorHAnsi" w:eastAsiaTheme="minorEastAsia" w:hAnsiTheme="majorHAnsi" w:cstheme="majorHAnsi"/>
          <w:b/>
          <w:bCs/>
          <w:sz w:val="20"/>
          <w:szCs w:val="20"/>
          <w:shd w:val="clear" w:color="auto" w:fill="FFFFFF"/>
          <w:lang w:val="fr-CH" w:eastAsia="zh-CN"/>
        </w:rPr>
      </w:pPr>
      <w:r w:rsidRPr="00F83C3C">
        <w:rPr>
          <w:rFonts w:asciiTheme="majorHAnsi" w:eastAsiaTheme="minorEastAsia" w:hAnsiTheme="majorHAnsi" w:cstheme="majorHAnsi"/>
          <w:b/>
          <w:sz w:val="20"/>
          <w:szCs w:val="20"/>
          <w:shd w:val="clear" w:color="auto" w:fill="FFFFFF"/>
          <w:lang w:val="fr-FR" w:eastAsia="zh-CN" w:bidi="fr-FR"/>
        </w:rPr>
        <w:t xml:space="preserve">Grâce aux deux nouvelles fonctions uniques ajoutées à l’EXPERTCUT 106 PER, les clients de BOBST peuvent réduire le temps de pose de 15 minutes maximum par ouvrage ainsi que leur consommation de carton. </w:t>
      </w:r>
    </w:p>
    <w:p w14:paraId="2B8D5B9C" w14:textId="77777777" w:rsidR="00F83C3C" w:rsidRPr="00F83C3C" w:rsidRDefault="00F83C3C" w:rsidP="00F83C3C">
      <w:pPr>
        <w:spacing w:line="276" w:lineRule="auto"/>
        <w:rPr>
          <w:rFonts w:asciiTheme="majorHAnsi" w:eastAsiaTheme="minorEastAsia" w:hAnsiTheme="majorHAnsi" w:cstheme="majorHAnsi"/>
          <w:b/>
          <w:bCs/>
          <w:sz w:val="20"/>
          <w:szCs w:val="20"/>
          <w:shd w:val="clear" w:color="auto" w:fill="FFFFFF"/>
          <w:lang w:val="fr-CH" w:eastAsia="zh-CN"/>
        </w:rPr>
      </w:pPr>
    </w:p>
    <w:p w14:paraId="69002FA9" w14:textId="77777777" w:rsidR="00F83C3C" w:rsidRPr="00F83C3C" w:rsidRDefault="00F83C3C" w:rsidP="00F83C3C">
      <w:pPr>
        <w:spacing w:line="276" w:lineRule="auto"/>
        <w:rPr>
          <w:rFonts w:asciiTheme="majorHAnsi" w:eastAsiaTheme="minorEastAsia" w:hAnsiTheme="majorHAnsi" w:cstheme="majorHAnsi"/>
          <w:sz w:val="20"/>
          <w:szCs w:val="20"/>
          <w:shd w:val="clear" w:color="auto" w:fill="FFFFFF"/>
          <w:lang w:val="fr-CH" w:eastAsia="zh-CN"/>
        </w:rPr>
      </w:pPr>
      <w:r w:rsidRPr="00F83C3C">
        <w:rPr>
          <w:rFonts w:asciiTheme="majorHAnsi" w:eastAsiaTheme="minorEastAsia" w:hAnsiTheme="majorHAnsi" w:cstheme="majorHAnsi"/>
          <w:sz w:val="20"/>
          <w:szCs w:val="20"/>
          <w:shd w:val="clear" w:color="auto" w:fill="FFFFFF"/>
          <w:lang w:val="fr-FR" w:eastAsia="zh-CN" w:bidi="fr-FR"/>
        </w:rPr>
        <w:t xml:space="preserve">Les améliorations apportées à la presse à découper sont conçues pour aider les convertisseurs à gagner du temps et des ressources en optimisant l’outillage de la machine et en augmentant les capacités de repérage des feuilles. Il s’agit notamment de la nouvelle platine ACCUPLATEN et de la plaque ZERO PATCHING, qui minimisent ou compensent la déformation de la platine, ainsi que du POWER REGISTER Plus, qui réduit le gaspillage de feuilles en introduisant un nouveau système d’enregistrement des marques de repérage. </w:t>
      </w:r>
    </w:p>
    <w:p w14:paraId="473144E1" w14:textId="77777777" w:rsidR="00F83C3C" w:rsidRPr="00F83C3C" w:rsidRDefault="00F83C3C" w:rsidP="00F83C3C">
      <w:pPr>
        <w:spacing w:line="276" w:lineRule="auto"/>
        <w:rPr>
          <w:rFonts w:asciiTheme="majorHAnsi" w:eastAsiaTheme="minorEastAsia" w:hAnsiTheme="majorHAnsi" w:cstheme="majorHAnsi"/>
          <w:sz w:val="20"/>
          <w:szCs w:val="20"/>
          <w:shd w:val="clear" w:color="auto" w:fill="FFFFFF"/>
          <w:lang w:val="fr-CH" w:eastAsia="zh-CN"/>
        </w:rPr>
      </w:pPr>
    </w:p>
    <w:p w14:paraId="482C4773" w14:textId="77777777" w:rsidR="00F83C3C" w:rsidRPr="00F83C3C" w:rsidRDefault="00F83C3C" w:rsidP="00F83C3C">
      <w:pPr>
        <w:spacing w:line="276" w:lineRule="auto"/>
        <w:rPr>
          <w:rFonts w:asciiTheme="majorHAnsi" w:eastAsiaTheme="minorEastAsia" w:hAnsiTheme="majorHAnsi" w:cstheme="majorHAnsi"/>
          <w:szCs w:val="22"/>
          <w:lang w:val="fr-CH" w:eastAsia="zh-CN"/>
        </w:rPr>
      </w:pPr>
      <w:r w:rsidRPr="00F83C3C">
        <w:rPr>
          <w:rFonts w:asciiTheme="majorHAnsi" w:eastAsiaTheme="minorEastAsia" w:hAnsiTheme="majorHAnsi" w:cstheme="majorHAnsi"/>
          <w:szCs w:val="22"/>
          <w:lang w:val="fr-FR" w:eastAsia="zh-CN" w:bidi="fr-FR"/>
        </w:rPr>
        <w:t>BOBST a déjà réduit de 15 minutes le temps de préparation de sa gamme de presses à découper pour boîtes pliantes grâce à la fonction SPEED CHANGE. En ajoutant le pack d’efficacité énergétique en option et une nouvelle gamme d’innovations techniques, l’EXPERTCUT 106 PER devient une nouvelle référence en matière d’efficacité de production.</w:t>
      </w:r>
    </w:p>
    <w:p w14:paraId="65BDED34" w14:textId="77777777" w:rsidR="00F83C3C" w:rsidRPr="00F83C3C" w:rsidRDefault="00F83C3C" w:rsidP="00F83C3C">
      <w:pPr>
        <w:spacing w:line="276" w:lineRule="auto"/>
        <w:rPr>
          <w:rFonts w:asciiTheme="majorHAnsi" w:eastAsiaTheme="minorEastAsia" w:hAnsiTheme="majorHAnsi" w:cstheme="majorHAnsi"/>
          <w:szCs w:val="22"/>
          <w:lang w:val="fr-CH" w:eastAsia="zh-CN"/>
        </w:rPr>
      </w:pPr>
    </w:p>
    <w:p w14:paraId="4241C958" w14:textId="77777777" w:rsidR="00F83C3C" w:rsidRPr="00F83C3C" w:rsidRDefault="00F83C3C" w:rsidP="00F83C3C">
      <w:pPr>
        <w:suppressAutoHyphens/>
        <w:autoSpaceDE w:val="0"/>
        <w:autoSpaceDN w:val="0"/>
        <w:adjustRightInd w:val="0"/>
        <w:spacing w:line="280" w:lineRule="atLeast"/>
        <w:textAlignment w:val="center"/>
        <w:rPr>
          <w:rFonts w:asciiTheme="majorHAnsi" w:eastAsiaTheme="minorEastAsia" w:hAnsiTheme="majorHAnsi" w:cstheme="majorHAnsi"/>
          <w:b/>
          <w:bCs/>
          <w:sz w:val="20"/>
          <w:szCs w:val="20"/>
          <w:lang w:val="fr-CH" w:eastAsia="zh-CN"/>
        </w:rPr>
      </w:pPr>
      <w:r w:rsidRPr="00F83C3C">
        <w:rPr>
          <w:rFonts w:asciiTheme="majorHAnsi" w:eastAsiaTheme="minorEastAsia" w:hAnsiTheme="majorHAnsi" w:cstheme="majorHAnsi"/>
          <w:b/>
          <w:sz w:val="20"/>
          <w:szCs w:val="20"/>
          <w:lang w:val="fr-FR" w:eastAsia="zh-CN" w:bidi="fr-FR"/>
        </w:rPr>
        <w:t xml:space="preserve">Accroître le temps de fonctionnement des machines avec ACCUPLATEN et </w:t>
      </w:r>
      <w:r w:rsidRPr="00F83C3C">
        <w:rPr>
          <w:rFonts w:asciiTheme="majorHAnsi" w:eastAsiaTheme="minorEastAsia" w:hAnsiTheme="majorHAnsi" w:cstheme="majorHAnsi"/>
          <w:b/>
          <w:color w:val="000000"/>
          <w:sz w:val="20"/>
          <w:szCs w:val="20"/>
          <w:shd w:val="clear" w:color="auto" w:fill="FFFFFF"/>
          <w:lang w:val="fr-FR" w:eastAsia="zh-CN" w:bidi="fr-FR"/>
        </w:rPr>
        <w:t>ZERO PATCHING</w:t>
      </w:r>
    </w:p>
    <w:p w14:paraId="70D60C8F" w14:textId="77777777" w:rsidR="00F83C3C" w:rsidRPr="00F83C3C" w:rsidRDefault="00F83C3C" w:rsidP="00F83C3C">
      <w:pPr>
        <w:suppressAutoHyphens/>
        <w:autoSpaceDE w:val="0"/>
        <w:autoSpaceDN w:val="0"/>
        <w:adjustRightInd w:val="0"/>
        <w:spacing w:line="280" w:lineRule="atLeast"/>
        <w:textAlignment w:val="center"/>
        <w:rPr>
          <w:rFonts w:asciiTheme="majorHAnsi" w:eastAsiaTheme="minorEastAsia" w:hAnsiTheme="majorHAnsi" w:cstheme="majorHAnsi"/>
          <w:sz w:val="20"/>
          <w:szCs w:val="20"/>
          <w:lang w:val="fr-CH" w:eastAsia="zh-CN"/>
        </w:rPr>
      </w:pPr>
      <w:r w:rsidRPr="00F83C3C">
        <w:rPr>
          <w:rFonts w:asciiTheme="majorHAnsi" w:eastAsiaTheme="minorEastAsia" w:hAnsiTheme="majorHAnsi" w:cstheme="majorHAnsi"/>
          <w:sz w:val="20"/>
          <w:szCs w:val="20"/>
          <w:lang w:val="fr-FR" w:eastAsia="zh-CN" w:bidi="fr-FR"/>
        </w:rPr>
        <w:t xml:space="preserve">Lors du salon </w:t>
      </w:r>
      <w:proofErr w:type="spellStart"/>
      <w:r w:rsidRPr="00F83C3C">
        <w:rPr>
          <w:rFonts w:asciiTheme="majorHAnsi" w:eastAsiaTheme="minorEastAsia" w:hAnsiTheme="majorHAnsi" w:cstheme="majorHAnsi"/>
          <w:sz w:val="20"/>
          <w:szCs w:val="20"/>
          <w:lang w:val="fr-FR" w:eastAsia="zh-CN" w:bidi="fr-FR"/>
        </w:rPr>
        <w:t>drupa</w:t>
      </w:r>
      <w:proofErr w:type="spellEnd"/>
      <w:r w:rsidRPr="00F83C3C">
        <w:rPr>
          <w:rFonts w:asciiTheme="majorHAnsi" w:eastAsiaTheme="minorEastAsia" w:hAnsiTheme="majorHAnsi" w:cstheme="majorHAnsi"/>
          <w:sz w:val="20"/>
          <w:szCs w:val="20"/>
          <w:lang w:val="fr-FR" w:eastAsia="zh-CN" w:bidi="fr-FR"/>
        </w:rPr>
        <w:t xml:space="preserve"> 2024, BOBST a présenté au monde une innovation unique sur le marché dans le secteur de la découpe : ACCUPLATEN. « Cette platine et son tout nouveau design changent la donne », a déclaré Bodo Junge, directeur marketing produit responsable de la gamme de presses à découper. « Avec ACCUPLATEN, BOBST a réussi à minimiser la déformation de la plaque de découpe et à réduire le temps de réparation de 80 %. Cela signifie moins d’interventions de la part de l’opérateur, une augmentation de la durée de vie de l’outil et jusqu’à 15 minutes de temps de disponibilité supplémentaire par ouvrage. » ACCUPLATEN n’étant disponible que sur les nouvelles machines, une plaque </w:t>
      </w:r>
      <w:r w:rsidRPr="00F83C3C">
        <w:rPr>
          <w:rFonts w:asciiTheme="majorHAnsi" w:eastAsiaTheme="minorEastAsia" w:hAnsiTheme="majorHAnsi" w:cstheme="majorHAnsi"/>
          <w:color w:val="000000"/>
          <w:sz w:val="20"/>
          <w:szCs w:val="20"/>
          <w:shd w:val="clear" w:color="auto" w:fill="FFFFFF"/>
          <w:lang w:val="fr-FR" w:eastAsia="zh-CN" w:bidi="fr-FR"/>
        </w:rPr>
        <w:t xml:space="preserve">ZERO PATCHING </w:t>
      </w:r>
      <w:r w:rsidRPr="00F83C3C">
        <w:rPr>
          <w:rFonts w:asciiTheme="majorHAnsi" w:eastAsiaTheme="minorEastAsia" w:hAnsiTheme="majorHAnsi" w:cstheme="majorHAnsi"/>
          <w:sz w:val="20"/>
          <w:szCs w:val="20"/>
          <w:lang w:val="fr-FR" w:eastAsia="zh-CN" w:bidi="fr-FR"/>
        </w:rPr>
        <w:t>correspondante est disponible pour les machines de la génération précédente et pour les convertisseurs qui recherchent une solution spécifique à leur ouvrage. La plaque compense la déformation de la platine en fonction de la pression, d’après une déformation de la platine spécifique à la machine, ce qui réduit également le temps de retouche de 50 à 80 %. Ces deux solutions réduisent le nombre de feuilles utilisées pour les contrôles de qualité lors de la préparation de la machine et améliorent la qualité de découpe et de refoulage des découpes finales, ce qui facilite le traitement en aval.</w:t>
      </w:r>
    </w:p>
    <w:p w14:paraId="5EACB0C0" w14:textId="77777777" w:rsidR="00F83C3C" w:rsidRPr="00F83C3C" w:rsidRDefault="00F83C3C" w:rsidP="00F83C3C">
      <w:pPr>
        <w:suppressAutoHyphens/>
        <w:autoSpaceDE w:val="0"/>
        <w:autoSpaceDN w:val="0"/>
        <w:adjustRightInd w:val="0"/>
        <w:spacing w:line="280" w:lineRule="atLeast"/>
        <w:textAlignment w:val="center"/>
        <w:rPr>
          <w:rFonts w:asciiTheme="majorHAnsi" w:eastAsiaTheme="minorEastAsia" w:hAnsiTheme="majorHAnsi" w:cstheme="majorHAnsi"/>
          <w:sz w:val="20"/>
          <w:szCs w:val="20"/>
          <w:lang w:val="fr-CH" w:eastAsia="zh-CN"/>
        </w:rPr>
      </w:pPr>
    </w:p>
    <w:p w14:paraId="220597AF" w14:textId="77777777" w:rsidR="00F83C3C" w:rsidRPr="00F83C3C" w:rsidRDefault="00F83C3C" w:rsidP="00F83C3C">
      <w:pPr>
        <w:suppressAutoHyphens/>
        <w:autoSpaceDE w:val="0"/>
        <w:autoSpaceDN w:val="0"/>
        <w:adjustRightInd w:val="0"/>
        <w:spacing w:line="280" w:lineRule="atLeast"/>
        <w:textAlignment w:val="center"/>
        <w:rPr>
          <w:rFonts w:asciiTheme="majorHAnsi" w:eastAsiaTheme="minorEastAsia" w:hAnsiTheme="majorHAnsi" w:cstheme="majorHAnsi"/>
          <w:b/>
          <w:bCs/>
          <w:sz w:val="20"/>
          <w:szCs w:val="20"/>
          <w:lang w:val="fr-CH" w:eastAsia="zh-CN"/>
        </w:rPr>
      </w:pPr>
      <w:r w:rsidRPr="00F83C3C">
        <w:rPr>
          <w:rFonts w:asciiTheme="majorHAnsi" w:eastAsiaTheme="minorEastAsia" w:hAnsiTheme="majorHAnsi" w:cstheme="majorHAnsi"/>
          <w:b/>
          <w:sz w:val="20"/>
          <w:szCs w:val="20"/>
          <w:lang w:val="fr-FR" w:eastAsia="zh-CN" w:bidi="fr-FR"/>
        </w:rPr>
        <w:t>Augmenter la rentabilité et la durabilité avec POWER REGISTER Plus</w:t>
      </w:r>
    </w:p>
    <w:p w14:paraId="4B98D78F" w14:textId="77777777" w:rsidR="00F83C3C" w:rsidRPr="00F83C3C" w:rsidRDefault="00F83C3C" w:rsidP="00F83C3C">
      <w:pPr>
        <w:suppressAutoHyphens/>
        <w:autoSpaceDE w:val="0"/>
        <w:autoSpaceDN w:val="0"/>
        <w:adjustRightInd w:val="0"/>
        <w:spacing w:line="280" w:lineRule="atLeast"/>
        <w:textAlignment w:val="center"/>
        <w:rPr>
          <w:rFonts w:asciiTheme="majorHAnsi" w:eastAsiaTheme="minorEastAsia" w:hAnsiTheme="majorHAnsi" w:cstheme="majorHAnsi"/>
          <w:sz w:val="20"/>
          <w:szCs w:val="20"/>
          <w:lang w:val="fr-CH" w:eastAsia="zh-CN"/>
        </w:rPr>
      </w:pPr>
      <w:r w:rsidRPr="00F83C3C">
        <w:rPr>
          <w:rFonts w:asciiTheme="majorHAnsi" w:eastAsiaTheme="minorEastAsia" w:hAnsiTheme="majorHAnsi" w:cstheme="majorHAnsi"/>
          <w:sz w:val="20"/>
          <w:szCs w:val="20"/>
          <w:lang w:val="fr-FR" w:eastAsia="zh-CN" w:bidi="fr-FR"/>
        </w:rPr>
        <w:t xml:space="preserve">Une préparation simplifiée et une attention particulière à la qualité sont des conditions essentielles pour éviter le gaspillage inutile. Le temps et la qualité des feuilles de carton sont des ressources précieuses qui ont chacune un impact considérable sur les marges du convertisseur. Nous cherchons donc à réduire toujours plus le gaspillage de feuilles. Avec POWER REGISTER Plus, les capacités de reconnaissance </w:t>
      </w:r>
      <w:r w:rsidRPr="00F83C3C">
        <w:rPr>
          <w:rFonts w:asciiTheme="majorHAnsi" w:eastAsiaTheme="minorEastAsia" w:hAnsiTheme="majorHAnsi" w:cstheme="majorHAnsi"/>
          <w:sz w:val="20"/>
          <w:szCs w:val="20"/>
          <w:lang w:val="fr-FR" w:eastAsia="zh-CN" w:bidi="fr-FR"/>
        </w:rPr>
        <w:lastRenderedPageBreak/>
        <w:t xml:space="preserve">du marquage ont été adaptées pour inclure de très petites marques de référence sur le côté de chaque feuille. Cela permet d’économiser jusqu’à 4 mm de carton pour les marques de repérage avant, réduisant ainsi le coût du carton de 0,5 %. « Cela peut sembler peu, mais en fonction de la configuration de l’ouvrage, de la taille des marques de repérage et du grammage, ce nouveau système peut permettre d’économiser jusqu’à 1 tonne de carton pour 1 million de feuilles », explique Bodo Junge. « Moins de gaspillage signifie également moins de temps et d’efforts pour éliminer les déchets, ce qui contribue à la durabilité du processus et du lieu de travail. » </w:t>
      </w:r>
    </w:p>
    <w:p w14:paraId="419271A0" w14:textId="77777777" w:rsidR="00F83C3C" w:rsidRPr="00F83C3C" w:rsidRDefault="00F83C3C" w:rsidP="00F83C3C">
      <w:pPr>
        <w:suppressAutoHyphens/>
        <w:autoSpaceDE w:val="0"/>
        <w:autoSpaceDN w:val="0"/>
        <w:adjustRightInd w:val="0"/>
        <w:spacing w:line="280" w:lineRule="atLeast"/>
        <w:textAlignment w:val="center"/>
        <w:rPr>
          <w:rFonts w:asciiTheme="majorHAnsi" w:eastAsiaTheme="minorEastAsia" w:hAnsiTheme="majorHAnsi" w:cstheme="majorHAnsi"/>
          <w:sz w:val="20"/>
          <w:szCs w:val="20"/>
          <w:lang w:val="fr-CH" w:eastAsia="zh-CN"/>
        </w:rPr>
      </w:pPr>
    </w:p>
    <w:p w14:paraId="2A1DD773" w14:textId="77777777" w:rsidR="00F83C3C" w:rsidRPr="00F83C3C" w:rsidRDefault="00F83C3C" w:rsidP="00F83C3C">
      <w:pPr>
        <w:suppressAutoHyphens/>
        <w:autoSpaceDE w:val="0"/>
        <w:autoSpaceDN w:val="0"/>
        <w:adjustRightInd w:val="0"/>
        <w:spacing w:line="280" w:lineRule="atLeast"/>
        <w:textAlignment w:val="center"/>
        <w:rPr>
          <w:rFonts w:asciiTheme="majorHAnsi" w:eastAsiaTheme="minorEastAsia" w:hAnsiTheme="majorHAnsi" w:cstheme="majorHAnsi"/>
          <w:sz w:val="20"/>
          <w:szCs w:val="20"/>
          <w:lang w:val="fr-CH" w:eastAsia="zh-CN"/>
        </w:rPr>
      </w:pPr>
      <w:r w:rsidRPr="00F83C3C">
        <w:rPr>
          <w:rFonts w:asciiTheme="majorHAnsi" w:eastAsiaTheme="minorEastAsia" w:hAnsiTheme="majorHAnsi" w:cstheme="majorHAnsi"/>
          <w:sz w:val="20"/>
          <w:szCs w:val="20"/>
          <w:lang w:val="fr-FR" w:eastAsia="zh-CN" w:bidi="fr-FR"/>
        </w:rPr>
        <w:t>Les convertisseurs à la recherche de rentabilité et de durabilité peuvent également opter pour le pack d’efficacité énergétique. Cet ensemble de fonctionnalités comprend des pompes à air économes en énergie et un système de récupération d’énergie, qui transforme l’énergie cinétique de freinage de la machine en électricité. Le pack contient également un système à flux d’air de Bernoulli repensé, avec des performances accrues et une consommation d’énergie et d’air réduite. Ces mesures permettent de réduire la consommation d’énergie de 5 kWh à 4 kWh pour 1 000 feuilles, soit 1 MWh pour 1 million de feuilles. En outre, les indicateurs de contrôle de l’énergie sur l’IHM peuvent détecter d’autres possibilités d’économie d’énergie, ce qui permet de réduire les coûts et de soutenir les objectifs de développement durable.</w:t>
      </w:r>
    </w:p>
    <w:p w14:paraId="55DF25D3" w14:textId="77777777" w:rsidR="00F83C3C" w:rsidRPr="00F83C3C" w:rsidRDefault="00F83C3C" w:rsidP="00F83C3C">
      <w:pPr>
        <w:spacing w:line="276" w:lineRule="auto"/>
        <w:rPr>
          <w:rFonts w:asciiTheme="majorHAnsi" w:eastAsiaTheme="minorEastAsia" w:hAnsiTheme="majorHAnsi" w:cstheme="majorHAnsi"/>
          <w:sz w:val="20"/>
          <w:szCs w:val="20"/>
          <w:lang w:val="fr-CH" w:eastAsia="zh-CN"/>
        </w:rPr>
      </w:pPr>
    </w:p>
    <w:p w14:paraId="6CBB01B1" w14:textId="77777777" w:rsidR="00F83C3C" w:rsidRPr="00F83C3C" w:rsidRDefault="00F83C3C" w:rsidP="00F83C3C">
      <w:pPr>
        <w:spacing w:line="276" w:lineRule="auto"/>
        <w:rPr>
          <w:rFonts w:asciiTheme="majorHAnsi" w:eastAsiaTheme="minorEastAsia" w:hAnsiTheme="majorHAnsi" w:cstheme="majorHAnsi"/>
          <w:b/>
          <w:bCs/>
          <w:sz w:val="20"/>
          <w:szCs w:val="20"/>
          <w:lang w:val="fr-CH" w:eastAsia="zh-CN"/>
        </w:rPr>
      </w:pPr>
      <w:r w:rsidRPr="00F83C3C">
        <w:rPr>
          <w:rFonts w:asciiTheme="majorHAnsi" w:eastAsiaTheme="minorEastAsia" w:hAnsiTheme="majorHAnsi" w:cstheme="majorHAnsi"/>
          <w:b/>
          <w:sz w:val="20"/>
          <w:szCs w:val="20"/>
          <w:lang w:val="fr-FR" w:eastAsia="zh-CN" w:bidi="fr-FR"/>
        </w:rPr>
        <w:t xml:space="preserve">Augmentation de la productivité avec 9 500 feuilles par heure </w:t>
      </w:r>
    </w:p>
    <w:p w14:paraId="5D3CCEAC" w14:textId="77777777" w:rsidR="00F83C3C" w:rsidRPr="00F83C3C" w:rsidRDefault="00F83C3C" w:rsidP="00F83C3C">
      <w:pPr>
        <w:suppressAutoHyphens/>
        <w:autoSpaceDE w:val="0"/>
        <w:autoSpaceDN w:val="0"/>
        <w:adjustRightInd w:val="0"/>
        <w:spacing w:line="280" w:lineRule="atLeast"/>
        <w:textAlignment w:val="center"/>
        <w:rPr>
          <w:rFonts w:asciiTheme="majorHAnsi" w:eastAsiaTheme="minorEastAsia" w:hAnsiTheme="majorHAnsi" w:cstheme="majorHAnsi"/>
          <w:sz w:val="20"/>
          <w:szCs w:val="20"/>
          <w:lang w:val="fr-CH" w:eastAsia="zh-CN"/>
        </w:rPr>
      </w:pPr>
      <w:r w:rsidRPr="00F83C3C">
        <w:rPr>
          <w:rFonts w:asciiTheme="majorHAnsi" w:eastAsiaTheme="minorEastAsia" w:hAnsiTheme="majorHAnsi" w:cstheme="majorHAnsi"/>
          <w:sz w:val="20"/>
          <w:szCs w:val="20"/>
          <w:lang w:val="fr-FR" w:eastAsia="zh-CN" w:bidi="fr-FR"/>
        </w:rPr>
        <w:t xml:space="preserve">Comme les clients s’y attendent, l’EXPERTCUT 106 est équipée de SPHERE, l’IHM de BOBST, et est entièrement compatible avec les fonctionnalités actuelles et futures de BOBST </w:t>
      </w:r>
      <w:proofErr w:type="spellStart"/>
      <w:r w:rsidRPr="00F83C3C">
        <w:rPr>
          <w:rFonts w:asciiTheme="majorHAnsi" w:eastAsiaTheme="minorEastAsia" w:hAnsiTheme="majorHAnsi" w:cstheme="majorHAnsi"/>
          <w:sz w:val="20"/>
          <w:szCs w:val="20"/>
          <w:lang w:val="fr-FR" w:eastAsia="zh-CN" w:bidi="fr-FR"/>
        </w:rPr>
        <w:t>Connect</w:t>
      </w:r>
      <w:proofErr w:type="spellEnd"/>
      <w:r w:rsidRPr="00F83C3C">
        <w:rPr>
          <w:rFonts w:asciiTheme="majorHAnsi" w:eastAsiaTheme="minorEastAsia" w:hAnsiTheme="majorHAnsi" w:cstheme="majorHAnsi"/>
          <w:sz w:val="20"/>
          <w:szCs w:val="20"/>
          <w:lang w:val="fr-FR" w:eastAsia="zh-CN" w:bidi="fr-FR"/>
        </w:rPr>
        <w:t>. La connexion des outils, des machines, des convertisseurs et des fournisseurs permettra la transmission transparente des données par le biais d’une plateforme basée sur le Cloud, orchestrant l’ensemble du processus de production. Outre les développements numériques, l’amélioration continue des machines-outils et de leurs capacités reste un élément important des innovations visant à garantir une qualité zéro défaut et une productivité maximale. C’est notamment le cas des barres de pinces légères récemment développées. « L’EXPERTCUT 106 PER peut être équipée de nouvelles barres de pinces en fibre de carbone, qui nous permettent de réduire les forces d’inertie et d’accélération, ainsi que d’augmenter les vitesses de production de 9 000 à 9 500 feuilles/heure », conclut Bodo Junge.</w:t>
      </w:r>
    </w:p>
    <w:p w14:paraId="00D18191" w14:textId="77777777" w:rsidR="00F83C3C" w:rsidRDefault="00F83C3C" w:rsidP="00F83C3C">
      <w:pPr>
        <w:spacing w:line="240" w:lineRule="auto"/>
        <w:textAlignment w:val="baseline"/>
        <w:rPr>
          <w:rFonts w:ascii="Segoe UI" w:hAnsi="Segoe UI" w:cs="Segoe UI"/>
          <w:sz w:val="18"/>
          <w:szCs w:val="18"/>
          <w:lang w:val="fr-CH" w:eastAsia="fr-FR"/>
        </w:rPr>
      </w:pPr>
    </w:p>
    <w:p w14:paraId="5598A1B6" w14:textId="780331BC" w:rsidR="006E798F" w:rsidRPr="00F83C3C" w:rsidRDefault="006E798F" w:rsidP="00F83C3C">
      <w:pPr>
        <w:spacing w:line="240" w:lineRule="auto"/>
        <w:textAlignment w:val="baseline"/>
        <w:rPr>
          <w:rFonts w:asciiTheme="minorHAnsi" w:hAnsiTheme="minorHAnsi" w:cstheme="minorHAnsi"/>
          <w:b/>
          <w:bCs/>
          <w:sz w:val="20"/>
          <w:szCs w:val="20"/>
          <w:lang w:val="fr-CH" w:eastAsia="fr-FR"/>
        </w:rPr>
      </w:pPr>
      <w:r w:rsidRPr="006E798F">
        <w:rPr>
          <w:rFonts w:asciiTheme="minorHAnsi" w:hAnsiTheme="minorHAnsi" w:cstheme="minorHAnsi"/>
          <w:b/>
          <w:bCs/>
          <w:sz w:val="20"/>
          <w:szCs w:val="20"/>
          <w:lang w:val="fr-CH" w:eastAsia="fr-FR"/>
        </w:rPr>
        <w:t>Images</w:t>
      </w:r>
    </w:p>
    <w:p w14:paraId="00644C6E" w14:textId="77777777" w:rsidR="00F83C3C" w:rsidRPr="00F83C3C" w:rsidRDefault="00F83C3C" w:rsidP="00F83C3C">
      <w:pPr>
        <w:spacing w:line="240" w:lineRule="auto"/>
        <w:textAlignment w:val="baseline"/>
        <w:rPr>
          <w:rFonts w:ascii="Segoe UI" w:hAnsi="Segoe UI" w:cs="Segoe UI"/>
          <w:sz w:val="18"/>
          <w:szCs w:val="18"/>
          <w:lang w:val="fr-CH" w:eastAsia="fr-FR"/>
        </w:rPr>
      </w:pPr>
    </w:p>
    <w:p w14:paraId="22D4C6A5" w14:textId="77777777" w:rsidR="00F83C3C" w:rsidRPr="00F83C3C" w:rsidRDefault="00F83C3C" w:rsidP="00F83C3C">
      <w:pPr>
        <w:spacing w:line="240" w:lineRule="auto"/>
        <w:textAlignment w:val="baseline"/>
        <w:rPr>
          <w:rFonts w:eastAsiaTheme="majorEastAsia" w:cs="Arial"/>
          <w:sz w:val="20"/>
          <w:szCs w:val="20"/>
          <w:lang w:val="en-US" w:eastAsia="fr-FR"/>
        </w:rPr>
      </w:pPr>
      <w:r w:rsidRPr="00F83C3C">
        <w:rPr>
          <w:rFonts w:eastAsiaTheme="majorEastAsia" w:cs="Arial"/>
          <w:sz w:val="20"/>
          <w:szCs w:val="20"/>
          <w:lang w:val="en-US" w:eastAsia="fr-FR" w:bidi="fr-FR"/>
        </w:rPr>
        <w:t xml:space="preserve">((01_EXPERTCUT 106 </w:t>
      </w:r>
      <w:proofErr w:type="spellStart"/>
      <w:r w:rsidRPr="00F83C3C">
        <w:rPr>
          <w:rFonts w:eastAsiaTheme="majorEastAsia" w:cs="Arial"/>
          <w:sz w:val="20"/>
          <w:szCs w:val="20"/>
          <w:lang w:val="en-US" w:eastAsia="fr-FR" w:bidi="fr-FR"/>
        </w:rPr>
        <w:t>PER_Overview</w:t>
      </w:r>
      <w:proofErr w:type="spellEnd"/>
      <w:r w:rsidRPr="00F83C3C">
        <w:rPr>
          <w:rFonts w:eastAsiaTheme="majorEastAsia" w:cs="Arial"/>
          <w:sz w:val="20"/>
          <w:szCs w:val="20"/>
          <w:lang w:val="en-US" w:eastAsia="fr-FR" w:bidi="fr-FR"/>
        </w:rPr>
        <w:t>))  </w:t>
      </w:r>
      <w:r w:rsidRPr="00F83C3C">
        <w:rPr>
          <w:rFonts w:eastAsiaTheme="majorEastAsia" w:cs="Arial"/>
          <w:sz w:val="20"/>
          <w:szCs w:val="20"/>
          <w:lang w:val="en-US" w:eastAsia="fr-FR" w:bidi="fr-FR"/>
        </w:rPr>
        <w:br/>
      </w:r>
      <w:r w:rsidRPr="00F83C3C">
        <w:rPr>
          <w:rFonts w:eastAsiaTheme="majorEastAsia" w:cs="Arial"/>
          <w:noProof/>
          <w:sz w:val="20"/>
          <w:szCs w:val="20"/>
          <w:lang w:val="en-US" w:eastAsia="fr-FR" w:bidi="fr-FR"/>
        </w:rPr>
        <w:t>La nouvelle EXPERTCUT 106 PER</w:t>
      </w:r>
    </w:p>
    <w:p w14:paraId="57D56D22" w14:textId="77777777" w:rsidR="00F83C3C" w:rsidRPr="00F83C3C" w:rsidRDefault="00F83C3C" w:rsidP="00F83C3C">
      <w:pPr>
        <w:spacing w:line="240" w:lineRule="auto"/>
        <w:textAlignment w:val="baseline"/>
        <w:rPr>
          <w:rFonts w:eastAsiaTheme="majorEastAsia" w:cs="Arial"/>
          <w:sz w:val="20"/>
          <w:szCs w:val="20"/>
          <w:lang w:val="en-US" w:eastAsia="fr-FR"/>
        </w:rPr>
      </w:pPr>
    </w:p>
    <w:p w14:paraId="31C8A6D7" w14:textId="77777777" w:rsidR="00F83C3C" w:rsidRPr="00F83C3C" w:rsidRDefault="00F83C3C" w:rsidP="00F83C3C">
      <w:pPr>
        <w:spacing w:line="240" w:lineRule="auto"/>
        <w:textAlignment w:val="baseline"/>
        <w:rPr>
          <w:rFonts w:eastAsiaTheme="majorEastAsia" w:cs="Arial"/>
          <w:sz w:val="20"/>
          <w:szCs w:val="20"/>
          <w:lang w:val="en-US" w:eastAsia="fr-FR" w:bidi="de-DE"/>
        </w:rPr>
      </w:pPr>
      <w:r w:rsidRPr="00F83C3C">
        <w:rPr>
          <w:rFonts w:eastAsiaTheme="majorEastAsia" w:cs="Arial"/>
          <w:sz w:val="20"/>
          <w:szCs w:val="20"/>
          <w:lang w:val="en-US" w:eastAsia="fr-FR" w:bidi="fr-FR"/>
        </w:rPr>
        <w:t>((02_ EXPERTCUT 106 PER_ACCUPLATEN))</w:t>
      </w:r>
    </w:p>
    <w:p w14:paraId="79B558C0" w14:textId="77777777" w:rsidR="00F83C3C" w:rsidRPr="00F83C3C" w:rsidRDefault="00F83C3C" w:rsidP="00F83C3C">
      <w:pPr>
        <w:spacing w:line="240" w:lineRule="auto"/>
        <w:textAlignment w:val="baseline"/>
        <w:rPr>
          <w:rFonts w:eastAsiaTheme="majorEastAsia" w:cs="Arial"/>
          <w:sz w:val="20"/>
          <w:szCs w:val="20"/>
          <w:lang w:val="fr-CH" w:eastAsia="fr-FR" w:bidi="de-DE"/>
        </w:rPr>
      </w:pPr>
      <w:r w:rsidRPr="00F83C3C">
        <w:rPr>
          <w:rFonts w:eastAsiaTheme="majorEastAsia" w:cs="Arial"/>
          <w:sz w:val="20"/>
          <w:szCs w:val="20"/>
          <w:lang w:val="fr-FR" w:eastAsia="fr-FR" w:bidi="fr-FR"/>
        </w:rPr>
        <w:t xml:space="preserve">Avec ACCUPLATEN, le temps mise </w:t>
      </w:r>
      <w:proofErr w:type="gramStart"/>
      <w:r w:rsidRPr="00F83C3C">
        <w:rPr>
          <w:rFonts w:eastAsiaTheme="majorEastAsia" w:cs="Arial"/>
          <w:sz w:val="20"/>
          <w:szCs w:val="20"/>
          <w:lang w:val="fr-FR" w:eastAsia="fr-FR" w:bidi="fr-FR"/>
        </w:rPr>
        <w:t>peut être</w:t>
      </w:r>
      <w:proofErr w:type="gramEnd"/>
      <w:r w:rsidRPr="00F83C3C">
        <w:rPr>
          <w:rFonts w:eastAsiaTheme="majorEastAsia" w:cs="Arial"/>
          <w:sz w:val="20"/>
          <w:szCs w:val="20"/>
          <w:lang w:val="fr-FR" w:eastAsia="fr-FR" w:bidi="fr-FR"/>
        </w:rPr>
        <w:t xml:space="preserve"> réduit de 80 % maximum.</w:t>
      </w:r>
    </w:p>
    <w:p w14:paraId="3D1AA500" w14:textId="77777777" w:rsidR="00F83C3C" w:rsidRPr="00F83C3C" w:rsidRDefault="00F83C3C" w:rsidP="00F83C3C">
      <w:pPr>
        <w:spacing w:line="240" w:lineRule="auto"/>
        <w:textAlignment w:val="baseline"/>
        <w:rPr>
          <w:rFonts w:eastAsiaTheme="majorEastAsia" w:cs="Arial"/>
          <w:sz w:val="20"/>
          <w:szCs w:val="20"/>
          <w:lang w:val="fr-CH" w:eastAsia="fr-FR" w:bidi="de-DE"/>
        </w:rPr>
      </w:pPr>
    </w:p>
    <w:p w14:paraId="4238D687" w14:textId="77777777" w:rsidR="00F83C3C" w:rsidRPr="00F83C3C" w:rsidRDefault="00F83C3C" w:rsidP="00F83C3C">
      <w:pPr>
        <w:spacing w:line="240" w:lineRule="auto"/>
        <w:textAlignment w:val="baseline"/>
        <w:rPr>
          <w:rFonts w:eastAsiaTheme="majorEastAsia" w:cs="Arial"/>
          <w:sz w:val="20"/>
          <w:szCs w:val="20"/>
          <w:lang w:val="fr-CH" w:eastAsia="fr-FR"/>
        </w:rPr>
      </w:pPr>
      <w:r w:rsidRPr="00F83C3C">
        <w:rPr>
          <w:rFonts w:eastAsiaTheme="majorEastAsia" w:cs="Arial"/>
          <w:sz w:val="20"/>
          <w:szCs w:val="20"/>
          <w:lang w:val="fr-FR" w:eastAsia="fr-FR" w:bidi="fr-FR"/>
        </w:rPr>
        <w:t xml:space="preserve">((03_ EXPERTCUT 106 </w:t>
      </w:r>
      <w:proofErr w:type="spellStart"/>
      <w:r w:rsidRPr="00F83C3C">
        <w:rPr>
          <w:rFonts w:eastAsiaTheme="majorEastAsia" w:cs="Arial"/>
          <w:sz w:val="20"/>
          <w:szCs w:val="20"/>
          <w:lang w:val="fr-FR" w:eastAsia="fr-FR" w:bidi="fr-FR"/>
        </w:rPr>
        <w:t>PER_Register</w:t>
      </w:r>
      <w:proofErr w:type="spellEnd"/>
      <w:r w:rsidRPr="00F83C3C">
        <w:rPr>
          <w:rFonts w:eastAsiaTheme="majorEastAsia" w:cs="Arial"/>
          <w:sz w:val="20"/>
          <w:szCs w:val="20"/>
          <w:lang w:val="fr-FR" w:eastAsia="fr-FR" w:bidi="fr-FR"/>
        </w:rPr>
        <w:t xml:space="preserve"> mark)) </w:t>
      </w:r>
    </w:p>
    <w:p w14:paraId="198AD79B" w14:textId="77777777" w:rsidR="00F83C3C" w:rsidRPr="00F83C3C" w:rsidRDefault="00F83C3C" w:rsidP="00F83C3C">
      <w:pPr>
        <w:spacing w:line="240" w:lineRule="auto"/>
        <w:rPr>
          <w:rFonts w:asciiTheme="minorHAnsi" w:eastAsiaTheme="minorEastAsia" w:hAnsiTheme="minorHAnsi" w:cstheme="minorHAnsi"/>
          <w:szCs w:val="22"/>
          <w:lang w:val="fr-CH" w:eastAsia="zh-CN"/>
        </w:rPr>
      </w:pPr>
      <w:r w:rsidRPr="00F83C3C">
        <w:rPr>
          <w:rFonts w:asciiTheme="minorHAnsi" w:eastAsiaTheme="minorEastAsia" w:hAnsiTheme="minorHAnsi" w:cstheme="minorHAnsi"/>
          <w:szCs w:val="22"/>
          <w:lang w:val="fr-FR" w:eastAsia="zh-CN" w:bidi="fr-FR"/>
        </w:rPr>
        <w:t xml:space="preserve">Deux petits carrés de chaque côté de la feuille servent de marques de repérage pour POWER REGISTER Plus </w:t>
      </w:r>
    </w:p>
    <w:p w14:paraId="1DDDE600" w14:textId="77777777" w:rsidR="00DE67A9" w:rsidRDefault="00DE67A9" w:rsidP="006A1224">
      <w:pPr>
        <w:pStyle w:val="paragraph"/>
        <w:spacing w:before="0" w:beforeAutospacing="0" w:after="0" w:afterAutospacing="0" w:line="276" w:lineRule="auto"/>
        <w:textAlignment w:val="baseline"/>
        <w:rPr>
          <w:rFonts w:asciiTheme="minorHAnsi" w:hAnsiTheme="minorHAnsi" w:cstheme="minorHAnsi"/>
          <w:b/>
          <w:bCs/>
          <w:sz w:val="20"/>
          <w:szCs w:val="20"/>
          <w:lang w:val="fr-CH"/>
        </w:rPr>
      </w:pPr>
    </w:p>
    <w:p w14:paraId="01E61148" w14:textId="77777777" w:rsidR="00F83C3C" w:rsidRPr="00F83C3C" w:rsidRDefault="00F83C3C" w:rsidP="006A1224">
      <w:pPr>
        <w:pStyle w:val="paragraph"/>
        <w:spacing w:before="0" w:beforeAutospacing="0" w:after="0" w:afterAutospacing="0" w:line="276" w:lineRule="auto"/>
        <w:textAlignment w:val="baseline"/>
        <w:rPr>
          <w:rFonts w:asciiTheme="minorHAnsi" w:hAnsiTheme="minorHAnsi" w:cstheme="minorHAnsi"/>
          <w:b/>
          <w:bCs/>
          <w:sz w:val="20"/>
          <w:szCs w:val="20"/>
          <w:lang w:val="fr-CH"/>
        </w:rPr>
      </w:pPr>
    </w:p>
    <w:p w14:paraId="7BBC7E6A" w14:textId="77777777" w:rsidR="00EE31B1" w:rsidRPr="00EE31B1" w:rsidRDefault="00EE31B1" w:rsidP="006E798F">
      <w:pPr>
        <w:autoSpaceDE w:val="0"/>
        <w:autoSpaceDN w:val="0"/>
        <w:adjustRightInd w:val="0"/>
        <w:spacing w:line="276" w:lineRule="auto"/>
        <w:outlineLvl w:val="0"/>
        <w:rPr>
          <w:rFonts w:asciiTheme="minorHAnsi" w:hAnsiTheme="minorHAnsi" w:cstheme="minorHAnsi"/>
          <w:b/>
          <w:bCs/>
          <w:szCs w:val="19"/>
          <w:lang w:val="fr-FR"/>
        </w:rPr>
      </w:pPr>
      <w:r w:rsidRPr="00EE31B1">
        <w:rPr>
          <w:rFonts w:asciiTheme="minorHAnsi" w:hAnsiTheme="minorHAnsi" w:cstheme="minorHAnsi"/>
          <w:b/>
          <w:bCs/>
          <w:szCs w:val="19"/>
          <w:lang w:val="fr-FR"/>
        </w:rPr>
        <w:t>A propos de BOBST</w:t>
      </w:r>
    </w:p>
    <w:p w14:paraId="3770C83D" w14:textId="2D826ACA" w:rsidR="00103DF2" w:rsidRPr="00103DF2" w:rsidRDefault="00103DF2" w:rsidP="006E798F">
      <w:pPr>
        <w:spacing w:line="276" w:lineRule="auto"/>
        <w:rPr>
          <w:rFonts w:asciiTheme="minorHAnsi" w:hAnsiTheme="minorHAnsi" w:cstheme="minorHAnsi"/>
          <w:lang w:val="fr-FR"/>
        </w:rPr>
      </w:pPr>
      <w:r w:rsidRPr="00103DF2">
        <w:rPr>
          <w:rFonts w:asciiTheme="minorHAnsi" w:hAnsiTheme="minorHAnsi" w:cstheme="minorHAnsi"/>
          <w:lang w:val="fr-FR"/>
        </w:rPr>
        <w:t xml:space="preserve">Nous sommes l’un des premiers fournisseurs mondiaux d’équipements et de services destinés au traitement de substrats, à l’impression et au façonnage pour les industries de l’étiquette, de l’emballage flexible, de la </w:t>
      </w:r>
      <w:r w:rsidRPr="00103DF2">
        <w:rPr>
          <w:rFonts w:asciiTheme="minorHAnsi" w:hAnsiTheme="minorHAnsi" w:cstheme="minorHAnsi"/>
          <w:lang w:val="fr-FR"/>
        </w:rPr>
        <w:lastRenderedPageBreak/>
        <w:t xml:space="preserve">boîte pliante et du carton </w:t>
      </w:r>
      <w:proofErr w:type="spellStart"/>
      <w:proofErr w:type="gramStart"/>
      <w:r w:rsidRPr="00103DF2">
        <w:rPr>
          <w:rFonts w:asciiTheme="minorHAnsi" w:hAnsiTheme="minorHAnsi" w:cstheme="minorHAnsi"/>
          <w:lang w:val="fr-FR"/>
        </w:rPr>
        <w:t>ondulé.</w:t>
      </w:r>
      <w:r w:rsidR="00653BCB" w:rsidRPr="00653BCB">
        <w:rPr>
          <w:rFonts w:asciiTheme="minorHAnsi" w:hAnsiTheme="minorHAnsi" w:cstheme="minorHAnsi"/>
          <w:lang w:val="fr-FR"/>
        </w:rPr>
        <w:t>Notre</w:t>
      </w:r>
      <w:proofErr w:type="spellEnd"/>
      <w:proofErr w:type="gramEnd"/>
      <w:r w:rsidR="00653BCB" w:rsidRPr="00653BCB">
        <w:rPr>
          <w:rFonts w:asciiTheme="minorHAnsi" w:hAnsiTheme="minorHAnsi" w:cstheme="minorHAnsi"/>
          <w:lang w:val="fr-FR"/>
        </w:rPr>
        <w:t xml:space="preserve"> vision de transformer l'avenir du secteur de l'emballage est basée sur quatre piliers - la connectivité, la digitalisation, l'automation et la durabilité.</w:t>
      </w:r>
    </w:p>
    <w:p w14:paraId="7CBE9104" w14:textId="77777777" w:rsidR="00103DF2" w:rsidRPr="00103DF2" w:rsidRDefault="00103DF2" w:rsidP="006E798F">
      <w:pPr>
        <w:spacing w:line="276" w:lineRule="auto"/>
        <w:rPr>
          <w:rFonts w:asciiTheme="minorHAnsi" w:hAnsiTheme="minorHAnsi" w:cstheme="minorHAnsi"/>
          <w:lang w:val="fr-FR"/>
        </w:rPr>
      </w:pPr>
    </w:p>
    <w:p w14:paraId="35CE43E2" w14:textId="77777777" w:rsidR="00103DF2" w:rsidRPr="00103DF2" w:rsidRDefault="00103DF2" w:rsidP="006E798F">
      <w:pPr>
        <w:spacing w:line="276" w:lineRule="auto"/>
        <w:rPr>
          <w:rFonts w:asciiTheme="minorHAnsi" w:hAnsiTheme="minorHAnsi" w:cstheme="minorHAnsi"/>
          <w:lang w:val="fr-FR"/>
        </w:rPr>
      </w:pPr>
      <w:r w:rsidRPr="00103DF2">
        <w:rPr>
          <w:rFonts w:asciiTheme="minorHAnsi" w:hAnsiTheme="minorHAnsi" w:cstheme="minorHAnsi"/>
          <w:lang w:val="fr-FR"/>
        </w:rPr>
        <w:t>Fondée en 1890 à Lausanne (Suisse) par Joseph Bobst, la société BOBST est présente dans plus de 50 pays, possède 21 sites de production dans 12 pays et emploie plus de 6 300 personnes dans le monde. Elle a enregistré un chiffre d’affaires consolidé de CHF 1.960 milliard sur l’exercice 2023.</w:t>
      </w:r>
    </w:p>
    <w:p w14:paraId="450F117D" w14:textId="77777777" w:rsidR="00103DF2" w:rsidRPr="00103DF2" w:rsidRDefault="00103DF2" w:rsidP="006E798F">
      <w:pPr>
        <w:spacing w:line="276" w:lineRule="auto"/>
        <w:rPr>
          <w:rFonts w:asciiTheme="minorHAnsi" w:hAnsiTheme="minorHAnsi" w:cstheme="minorHAnsi"/>
          <w:lang w:val="fr-FR"/>
        </w:rPr>
      </w:pPr>
    </w:p>
    <w:p w14:paraId="6C777AFE" w14:textId="77777777" w:rsidR="004C28DE" w:rsidRPr="00C365C9" w:rsidRDefault="004C28DE" w:rsidP="006E798F">
      <w:pPr>
        <w:shd w:val="clear" w:color="auto" w:fill="FFFFFF"/>
        <w:spacing w:line="276" w:lineRule="auto"/>
        <w:rPr>
          <w:rFonts w:cs="Arial"/>
          <w:szCs w:val="19"/>
          <w:lang w:val="fr-FR" w:eastAsia="fr-FR"/>
        </w:rPr>
      </w:pPr>
    </w:p>
    <w:p w14:paraId="3EB65BCF" w14:textId="77777777" w:rsidR="008A6629" w:rsidRDefault="004C28DE" w:rsidP="001B2225">
      <w:pPr>
        <w:spacing w:line="271" w:lineRule="auto"/>
        <w:rPr>
          <w:rFonts w:cs="Arial"/>
          <w:b/>
          <w:szCs w:val="19"/>
          <w:lang w:val="fr-BE"/>
        </w:rPr>
      </w:pPr>
      <w:r w:rsidRPr="00C365C9">
        <w:rPr>
          <w:rFonts w:cs="Arial"/>
          <w:b/>
          <w:szCs w:val="19"/>
          <w:lang w:val="fr-BE"/>
        </w:rPr>
        <w:t xml:space="preserve">Contact </w:t>
      </w:r>
      <w:proofErr w:type="gramStart"/>
      <w:r w:rsidRPr="00C365C9">
        <w:rPr>
          <w:rFonts w:cs="Arial"/>
          <w:b/>
          <w:szCs w:val="19"/>
          <w:lang w:val="fr-BE"/>
        </w:rPr>
        <w:t>presse</w:t>
      </w:r>
      <w:r w:rsidR="008A6629" w:rsidRPr="00C365C9">
        <w:rPr>
          <w:rFonts w:cs="Arial"/>
          <w:b/>
          <w:szCs w:val="19"/>
          <w:lang w:val="fr-BE"/>
        </w:rPr>
        <w:t>:</w:t>
      </w:r>
      <w:proofErr w:type="gramEnd"/>
    </w:p>
    <w:p w14:paraId="74ECDFA6" w14:textId="77777777" w:rsidR="001B00E3" w:rsidRPr="00C365C9" w:rsidRDefault="001B00E3" w:rsidP="001B2225">
      <w:pPr>
        <w:spacing w:line="271" w:lineRule="auto"/>
        <w:rPr>
          <w:rFonts w:cs="Arial"/>
          <w:b/>
          <w:szCs w:val="19"/>
          <w:lang w:val="fr-BE"/>
        </w:rPr>
      </w:pPr>
    </w:p>
    <w:p w14:paraId="3E4CE023" w14:textId="77777777" w:rsidR="008A6629" w:rsidRPr="00C365C9" w:rsidRDefault="008A6629" w:rsidP="001B2225">
      <w:pPr>
        <w:spacing w:line="266" w:lineRule="auto"/>
        <w:rPr>
          <w:rFonts w:cs="Arial"/>
          <w:szCs w:val="19"/>
          <w:lang w:val="fr-BE" w:eastAsia="zh-CN"/>
        </w:rPr>
      </w:pPr>
      <w:r w:rsidRPr="00C365C9">
        <w:rPr>
          <w:rFonts w:cs="Arial"/>
          <w:szCs w:val="19"/>
          <w:lang w:val="fr-BE" w:eastAsia="zh-CN"/>
        </w:rPr>
        <w:t>Gudrun Alex</w:t>
      </w:r>
      <w:r w:rsidRPr="00C365C9">
        <w:rPr>
          <w:rFonts w:cs="Arial"/>
          <w:szCs w:val="19"/>
          <w:lang w:val="fr-BE" w:eastAsia="zh-CN"/>
        </w:rPr>
        <w:br/>
        <w:t xml:space="preserve">BOBST PR </w:t>
      </w:r>
      <w:proofErr w:type="spellStart"/>
      <w:r w:rsidRPr="00C365C9">
        <w:rPr>
          <w:rFonts w:cs="Arial"/>
          <w:szCs w:val="19"/>
          <w:lang w:val="fr-BE" w:eastAsia="zh-CN"/>
        </w:rPr>
        <w:t>Representative</w:t>
      </w:r>
      <w:proofErr w:type="spellEnd"/>
    </w:p>
    <w:p w14:paraId="263F69DF" w14:textId="77777777" w:rsidR="008A6629" w:rsidRPr="00E30F10" w:rsidRDefault="008A6629" w:rsidP="001B2225">
      <w:pPr>
        <w:rPr>
          <w:rFonts w:cs="Arial"/>
          <w:szCs w:val="19"/>
          <w:lang w:val="fr-CH" w:eastAsia="de-DE"/>
        </w:rPr>
      </w:pPr>
      <w:r w:rsidRPr="00E30F10">
        <w:rPr>
          <w:rFonts w:cs="Arial"/>
          <w:szCs w:val="19"/>
          <w:lang w:val="fr-CH" w:eastAsia="de-DE"/>
        </w:rPr>
        <w:t>Tel</w:t>
      </w:r>
      <w:proofErr w:type="gramStart"/>
      <w:r w:rsidRPr="00E30F10">
        <w:rPr>
          <w:rFonts w:cs="Arial"/>
          <w:szCs w:val="19"/>
          <w:lang w:val="fr-CH" w:eastAsia="de-DE"/>
        </w:rPr>
        <w:t>.:</w:t>
      </w:r>
      <w:proofErr w:type="gramEnd"/>
      <w:r w:rsidRPr="00E30F10">
        <w:rPr>
          <w:rFonts w:cs="Arial"/>
          <w:szCs w:val="19"/>
          <w:lang w:val="fr-CH" w:eastAsia="de-DE"/>
        </w:rPr>
        <w:t xml:space="preserve"> +49 211 58 58 66 66 </w:t>
      </w:r>
    </w:p>
    <w:p w14:paraId="69CD4A9A" w14:textId="77777777" w:rsidR="008A6629" w:rsidRPr="00E30F10" w:rsidRDefault="008A6629" w:rsidP="001B2225">
      <w:pPr>
        <w:rPr>
          <w:rFonts w:cs="Arial"/>
          <w:szCs w:val="19"/>
          <w:lang w:val="fr-CH" w:eastAsia="de-DE"/>
        </w:rPr>
      </w:pPr>
      <w:proofErr w:type="gramStart"/>
      <w:r w:rsidRPr="00E30F10">
        <w:rPr>
          <w:rFonts w:cs="Arial"/>
          <w:szCs w:val="19"/>
          <w:lang w:val="fr-CH" w:eastAsia="de-DE"/>
        </w:rPr>
        <w:t>Mobile:</w:t>
      </w:r>
      <w:proofErr w:type="gramEnd"/>
      <w:r w:rsidRPr="00E30F10">
        <w:rPr>
          <w:rFonts w:cs="Arial"/>
          <w:szCs w:val="19"/>
          <w:lang w:val="fr-CH" w:eastAsia="de-DE"/>
        </w:rPr>
        <w:t xml:space="preserve"> +49 160 48 41 439</w:t>
      </w:r>
    </w:p>
    <w:p w14:paraId="03B3F7CD" w14:textId="77777777" w:rsidR="00280DC9" w:rsidRPr="00E30F10" w:rsidRDefault="00280DC9" w:rsidP="001B2225">
      <w:pPr>
        <w:rPr>
          <w:rFonts w:cs="Arial"/>
          <w:szCs w:val="19"/>
          <w:lang w:val="fr-CH" w:eastAsia="de-DE"/>
        </w:rPr>
      </w:pPr>
      <w:proofErr w:type="gramStart"/>
      <w:r w:rsidRPr="00E30F10">
        <w:rPr>
          <w:rFonts w:cs="Arial"/>
          <w:szCs w:val="19"/>
          <w:lang w:val="fr-CH" w:eastAsia="de-DE"/>
        </w:rPr>
        <w:t>Email:</w:t>
      </w:r>
      <w:proofErr w:type="gramEnd"/>
      <w:r w:rsidRPr="00E30F10">
        <w:rPr>
          <w:rFonts w:cs="Arial"/>
          <w:szCs w:val="19"/>
          <w:lang w:val="fr-CH" w:eastAsia="de-DE"/>
        </w:rPr>
        <w:t xml:space="preserve"> </w:t>
      </w:r>
      <w:hyperlink r:id="rId8" w:history="1">
        <w:r w:rsidRPr="00E30F10">
          <w:rPr>
            <w:rFonts w:asciiTheme="majorHAnsi" w:eastAsia="Microsoft YaHei" w:hAnsiTheme="majorHAnsi" w:cstheme="majorHAnsi"/>
            <w:color w:val="0000FF"/>
            <w:szCs w:val="19"/>
            <w:u w:val="single"/>
            <w:lang w:val="fr-CH" w:eastAsia="de-DE"/>
          </w:rPr>
          <w:t>gudrun.alex@bobst.com</w:t>
        </w:r>
      </w:hyperlink>
    </w:p>
    <w:p w14:paraId="1FF27596" w14:textId="77777777" w:rsidR="008A477E" w:rsidRDefault="008A477E" w:rsidP="001B2225">
      <w:pPr>
        <w:rPr>
          <w:rFonts w:cs="Arial"/>
          <w:szCs w:val="19"/>
          <w:lang w:val="fr-CH" w:eastAsia="de-DE"/>
        </w:rPr>
      </w:pPr>
    </w:p>
    <w:p w14:paraId="1390CD4C" w14:textId="77777777" w:rsidR="008A477E" w:rsidRPr="00E30F10" w:rsidRDefault="008A477E" w:rsidP="001B2225">
      <w:pPr>
        <w:rPr>
          <w:rFonts w:cs="Arial"/>
          <w:szCs w:val="19"/>
          <w:lang w:val="fr-CH" w:eastAsia="de-DE"/>
        </w:rPr>
      </w:pPr>
    </w:p>
    <w:p w14:paraId="72DF9ECD" w14:textId="77777777" w:rsidR="00280DC9" w:rsidRDefault="00280DC9" w:rsidP="001B2225">
      <w:pPr>
        <w:spacing w:line="240" w:lineRule="auto"/>
        <w:rPr>
          <w:rFonts w:eastAsia="SimSun" w:cs="Arial"/>
          <w:b/>
          <w:bCs/>
          <w:szCs w:val="19"/>
          <w:lang w:val="en-US" w:eastAsia="zh-CN" w:bidi="th-TH"/>
        </w:rPr>
      </w:pPr>
      <w:r w:rsidRPr="00C365C9">
        <w:rPr>
          <w:rFonts w:eastAsia="SimSun" w:cs="Arial"/>
          <w:b/>
          <w:bCs/>
          <w:szCs w:val="19"/>
          <w:lang w:val="en-US" w:eastAsia="zh-CN" w:bidi="th-TH"/>
        </w:rPr>
        <w:t>Follow us:</w:t>
      </w:r>
    </w:p>
    <w:p w14:paraId="205E3DF2" w14:textId="6D8CFD5D" w:rsidR="00990BFB" w:rsidRPr="00C365C9" w:rsidRDefault="00280DC9" w:rsidP="001B2225">
      <w:pPr>
        <w:spacing w:line="240" w:lineRule="auto"/>
        <w:rPr>
          <w:rFonts w:asciiTheme="majorHAnsi" w:eastAsia="Microsoft YaHei" w:hAnsiTheme="majorHAnsi" w:cstheme="majorHAnsi"/>
          <w:color w:val="265896"/>
          <w:szCs w:val="19"/>
          <w:u w:val="single"/>
          <w:lang w:eastAsia="zh-CN" w:bidi="th-TH"/>
        </w:rPr>
      </w:pPr>
      <w:r w:rsidRPr="00C365C9">
        <w:rPr>
          <w:rFonts w:asciiTheme="majorHAnsi" w:eastAsia="Microsoft YaHei" w:hAnsiTheme="majorHAnsi" w:cstheme="majorHAnsi"/>
          <w:szCs w:val="19"/>
          <w:lang w:val="en-US" w:eastAsia="zh-CN" w:bidi="th-TH"/>
        </w:rPr>
        <w:br/>
        <w:t xml:space="preserve">LinkedIn: </w:t>
      </w:r>
      <w:hyperlink r:id="rId9" w:history="1">
        <w:r w:rsidRPr="00C365C9">
          <w:rPr>
            <w:rFonts w:asciiTheme="majorHAnsi" w:eastAsia="Microsoft YaHei" w:hAnsiTheme="majorHAnsi" w:cstheme="majorHAnsi"/>
            <w:color w:val="0000FF"/>
            <w:szCs w:val="19"/>
            <w:u w:val="single"/>
            <w:lang w:eastAsia="de-DE"/>
          </w:rPr>
          <w:t>www.bobst.com/linkedin</w:t>
        </w:r>
      </w:hyperlink>
      <w:r w:rsidRPr="00C365C9">
        <w:rPr>
          <w:rFonts w:asciiTheme="majorHAnsi" w:eastAsia="Microsoft YaHei" w:hAnsiTheme="majorHAnsi" w:cstheme="majorHAnsi"/>
          <w:szCs w:val="19"/>
          <w:lang w:val="en-US" w:eastAsia="zh-CN" w:bidi="th-TH"/>
        </w:rPr>
        <w:t xml:space="preserve"> </w:t>
      </w:r>
      <w:r w:rsidRPr="00C365C9">
        <w:rPr>
          <w:rFonts w:asciiTheme="majorHAnsi" w:eastAsia="Microsoft YaHei" w:hAnsiTheme="majorHAnsi" w:cstheme="majorHAnsi"/>
          <w:szCs w:val="19"/>
          <w:lang w:val="en-US" w:eastAsia="zh-CN" w:bidi="th-TH"/>
        </w:rPr>
        <w:br/>
        <w:t xml:space="preserve">YouTube: </w:t>
      </w:r>
      <w:hyperlink r:id="rId10" w:history="1">
        <w:r w:rsidRPr="00C365C9">
          <w:rPr>
            <w:rFonts w:asciiTheme="majorHAnsi" w:eastAsia="Microsoft YaHei" w:hAnsiTheme="majorHAnsi" w:cstheme="majorHAnsi"/>
            <w:color w:val="0000FF"/>
            <w:szCs w:val="19"/>
            <w:u w:val="single"/>
            <w:lang w:eastAsia="de-DE"/>
          </w:rPr>
          <w:t>www.bobst.com/youtube</w:t>
        </w:r>
      </w:hyperlink>
    </w:p>
    <w:sectPr w:rsidR="00990BFB" w:rsidRPr="00C365C9" w:rsidSect="00164521">
      <w:headerReference w:type="default" r:id="rId11"/>
      <w:footerReference w:type="default" r:id="rId12"/>
      <w:headerReference w:type="first" r:id="rId13"/>
      <w:footerReference w:type="first" r:id="rId14"/>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4C0665" w14:textId="77777777" w:rsidR="00776FFB" w:rsidRDefault="00776FFB" w:rsidP="00BB5BE9">
      <w:pPr>
        <w:spacing w:line="240" w:lineRule="auto"/>
      </w:pPr>
      <w:r>
        <w:separator/>
      </w:r>
    </w:p>
  </w:endnote>
  <w:endnote w:type="continuationSeparator" w:id="0">
    <w:p w14:paraId="6AD2CC19" w14:textId="77777777" w:rsidR="00776FFB" w:rsidRDefault="00776FFB"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48BEB" w14:textId="29378C95" w:rsidR="00546823" w:rsidRDefault="00F961AB" w:rsidP="00F36CF1">
    <w:pPr>
      <w:pStyle w:val="Footer"/>
      <w:rPr>
        <w:noProof/>
      </w:rPr>
    </w:pPr>
    <w:r w:rsidRPr="00F961AB">
      <w:rPr>
        <w:noProof/>
      </w:rPr>
      <w:t>Communiqué de presse |</w:t>
    </w:r>
    <w:r w:rsidR="00546823" w:rsidRPr="004C28DE">
      <w:t xml:space="preserve"> </w:t>
    </w:r>
    <w:sdt>
      <w:sdtPr>
        <w:tag w:val="T_Page"/>
        <w:id w:val="138242416"/>
      </w:sdtPr>
      <w:sdtEndPr/>
      <w:sdtContent>
        <w:r w:rsidR="004C28DE">
          <w:t>Page</w:t>
        </w:r>
      </w:sdtContent>
    </w:sdt>
    <w:r w:rsidR="00546823" w:rsidRPr="004C28DE">
      <w:t xml:space="preserve"> </w:t>
    </w:r>
    <w:r w:rsidR="00546823" w:rsidRPr="004C28DE">
      <w:fldChar w:fldCharType="begin"/>
    </w:r>
    <w:r w:rsidR="00546823" w:rsidRPr="004C28DE">
      <w:instrText xml:space="preserve"> PAGE   \* MERGEFORMAT </w:instrText>
    </w:r>
    <w:r w:rsidR="00546823" w:rsidRPr="004C28DE">
      <w:fldChar w:fldCharType="separate"/>
    </w:r>
    <w:r w:rsidR="00441257">
      <w:rPr>
        <w:noProof/>
      </w:rPr>
      <w:t>1</w:t>
    </w:r>
    <w:r w:rsidR="00546823" w:rsidRPr="004C28DE">
      <w:fldChar w:fldCharType="end"/>
    </w:r>
    <w:r w:rsidR="00546823" w:rsidRPr="004C28DE">
      <w:t xml:space="preserve"> </w:t>
    </w:r>
    <w:sdt>
      <w:sdtPr>
        <w:tag w:val="T_PageOf"/>
        <w:id w:val="-2122363321"/>
      </w:sdtPr>
      <w:sdtEndPr/>
      <w:sdtContent>
        <w:r w:rsidR="004C28DE">
          <w:t>of</w:t>
        </w:r>
      </w:sdtContent>
    </w:sdt>
    <w:r w:rsidR="00546823" w:rsidRPr="004C28DE">
      <w:t xml:space="preserve"> </w:t>
    </w:r>
    <w:r w:rsidR="004701B5">
      <w:rPr>
        <w:noProof/>
      </w:rPr>
      <w:fldChar w:fldCharType="begin"/>
    </w:r>
    <w:r w:rsidR="004701B5">
      <w:rPr>
        <w:noProof/>
      </w:rPr>
      <w:instrText xml:space="preserve"> NUMPAGES   \* MERGEFORMAT </w:instrText>
    </w:r>
    <w:r w:rsidR="004701B5">
      <w:rPr>
        <w:noProof/>
      </w:rPr>
      <w:fldChar w:fldCharType="separate"/>
    </w:r>
    <w:r w:rsidR="00441257">
      <w:rPr>
        <w:noProof/>
      </w:rPr>
      <w:t>1</w:t>
    </w:r>
    <w:r w:rsidR="004701B5">
      <w:rPr>
        <w:noProof/>
      </w:rPr>
      <w:fldChar w:fldCharType="end"/>
    </w:r>
  </w:p>
  <w:p w14:paraId="6B687994" w14:textId="77777777" w:rsidR="00990BFB" w:rsidRDefault="00990BFB" w:rsidP="00F36CF1">
    <w:pPr>
      <w:pStyle w:val="Footer"/>
      <w:rPr>
        <w:noProof/>
      </w:rPr>
    </w:pPr>
  </w:p>
  <w:p w14:paraId="220D2059" w14:textId="77777777" w:rsidR="00990BFB" w:rsidRDefault="00990BFB" w:rsidP="00F36CF1">
    <w:pPr>
      <w:pStyle w:val="Footer"/>
      <w:rPr>
        <w:noProof/>
      </w:rPr>
    </w:pPr>
  </w:p>
  <w:sdt>
    <w:sdtPr>
      <w:rPr>
        <w:rFonts w:eastAsia="SimSun" w:cs="Tahoma"/>
        <w:b/>
        <w:sz w:val="15"/>
        <w:szCs w:val="22"/>
        <w:lang w:val="fr-CH" w:eastAsia="zh-CN"/>
      </w:rPr>
      <w:tag w:val="E_Company"/>
      <w:id w:val="1268659294"/>
    </w:sdtPr>
    <w:sdtEndPr/>
    <w:sdtContent>
      <w:p w14:paraId="6C9EBA4A" w14:textId="339FCEBB" w:rsidR="00990BFB" w:rsidRPr="00990BFB" w:rsidRDefault="00990BFB" w:rsidP="00990BFB">
        <w:pPr>
          <w:spacing w:line="200" w:lineRule="atLeast"/>
          <w:rPr>
            <w:rFonts w:eastAsia="SimSun" w:cs="Tahoma"/>
            <w:b/>
            <w:sz w:val="15"/>
            <w:szCs w:val="22"/>
            <w:lang w:val="fr-CH" w:eastAsia="zh-CN"/>
          </w:rPr>
        </w:pPr>
        <w:r w:rsidRPr="00990BFB">
          <w:rPr>
            <w:rFonts w:eastAsia="SimSun" w:cs="Tahoma"/>
            <w:b/>
            <w:sz w:val="15"/>
            <w:szCs w:val="22"/>
            <w:lang w:val="fr-CH" w:eastAsia="zh-CN"/>
          </w:rPr>
          <w:t xml:space="preserve">Bobst </w:t>
        </w:r>
        <w:r w:rsidR="00E30F10">
          <w:rPr>
            <w:rFonts w:eastAsia="SimSun" w:cs="Tahoma"/>
            <w:b/>
            <w:sz w:val="15"/>
            <w:szCs w:val="22"/>
            <w:lang w:val="fr-CH" w:eastAsia="zh-CN"/>
          </w:rPr>
          <w:t>Group</w:t>
        </w:r>
        <w:r w:rsidRPr="00990BFB">
          <w:rPr>
            <w:rFonts w:eastAsia="SimSun" w:cs="Tahoma"/>
            <w:b/>
            <w:sz w:val="15"/>
            <w:szCs w:val="22"/>
            <w:lang w:val="fr-CH" w:eastAsia="zh-CN"/>
          </w:rPr>
          <w:t xml:space="preserve"> SA</w:t>
        </w:r>
      </w:p>
    </w:sdtContent>
  </w:sdt>
  <w:sdt>
    <w:sdtPr>
      <w:rPr>
        <w:rFonts w:eastAsia="SimSun" w:cs="Tahoma"/>
        <w:sz w:val="14"/>
        <w:szCs w:val="22"/>
        <w:lang w:val="fr-CH" w:eastAsia="zh-CN"/>
      </w:rPr>
      <w:tag w:val="M_LegalFooter"/>
      <w:id w:val="1147705221"/>
    </w:sdtPr>
    <w:sdtEndPr/>
    <w:sdtContent>
      <w:p w14:paraId="205D9F6C" w14:textId="77777777" w:rsidR="00990BFB" w:rsidRPr="00990BFB" w:rsidRDefault="00990BFB" w:rsidP="00990BFB">
        <w:pPr>
          <w:spacing w:line="200" w:lineRule="atLeast"/>
          <w:rPr>
            <w:rFonts w:eastAsia="SimSun" w:cs="Tahoma"/>
            <w:sz w:val="14"/>
            <w:szCs w:val="22"/>
            <w:lang w:val="fr-CH" w:eastAsia="zh-CN"/>
          </w:rPr>
        </w:pPr>
        <w:r w:rsidRPr="00990BFB">
          <w:rPr>
            <w:rFonts w:eastAsia="SimSun" w:cs="Tahoma"/>
            <w:sz w:val="14"/>
            <w:szCs w:val="22"/>
            <w:lang w:val="fr-CH" w:eastAsia="zh-CN"/>
          </w:rPr>
          <w:t xml:space="preserve">PO Box | CH-1001 Lausanne | </w:t>
        </w:r>
        <w:proofErr w:type="spellStart"/>
        <w:r w:rsidRPr="00990BFB">
          <w:rPr>
            <w:rFonts w:eastAsia="SimSun" w:cs="Tahoma"/>
            <w:sz w:val="14"/>
            <w:szCs w:val="22"/>
            <w:lang w:val="fr-CH" w:eastAsia="zh-CN"/>
          </w:rPr>
          <w:t>Switzerland</w:t>
        </w:r>
        <w:proofErr w:type="spellEnd"/>
        <w:r w:rsidRPr="00990BFB">
          <w:rPr>
            <w:rFonts w:eastAsia="SimSun" w:cs="Tahoma"/>
            <w:sz w:val="14"/>
            <w:szCs w:val="22"/>
            <w:lang w:val="fr-CH" w:eastAsia="zh-CN"/>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F4D77" w14:textId="77777777" w:rsidR="00F36CF1" w:rsidRPr="00BA155B" w:rsidRDefault="000B7CE1" w:rsidP="00F36CF1">
    <w:pPr>
      <w:pStyle w:val="LegalFooter"/>
    </w:pPr>
    <w:r>
      <w:fldChar w:fldCharType="begin"/>
    </w:r>
    <w:r w:rsidRPr="00280DC9">
      <w:rPr>
        <w:lang w:val="fr-BE"/>
      </w:rPr>
      <w:instrText xml:space="preserve"> FILENAME   \* MERGEFORMAT </w:instrText>
    </w:r>
    <w:r>
      <w:fldChar w:fldCharType="separate"/>
    </w:r>
    <w:r w:rsidR="008A6629" w:rsidRPr="00BA155B">
      <w:rPr>
        <w:noProof/>
      </w:rPr>
      <w:t>Dokument1</w:t>
    </w:r>
    <w:r>
      <w:rPr>
        <w:noProof/>
      </w:rPr>
      <w:fldChar w:fldCharType="end"/>
    </w:r>
    <w:r w:rsidR="00F36CF1" w:rsidRPr="00BA155B">
      <w:t xml:space="preserve"> | </w:t>
    </w:r>
    <w:sdt>
      <w:sdtPr>
        <w:tag w:val="T_Page"/>
        <w:id w:val="209380030"/>
      </w:sdtPr>
      <w:sdtEndPr/>
      <w:sdtContent>
        <w:r w:rsidR="004C28DE" w:rsidRPr="00BA155B">
          <w:t>Page</w:t>
        </w:r>
      </w:sdtContent>
    </w:sdt>
    <w:r w:rsidR="00F36CF1" w:rsidRPr="00BA155B">
      <w:t xml:space="preserve"> </w:t>
    </w:r>
    <w:r w:rsidR="00F36CF1" w:rsidRPr="004C28DE">
      <w:fldChar w:fldCharType="begin"/>
    </w:r>
    <w:r w:rsidR="00F36CF1" w:rsidRPr="00BA155B">
      <w:instrText xml:space="preserve"> PAGE   \* MERGEFORMAT </w:instrText>
    </w:r>
    <w:r w:rsidR="00F36CF1" w:rsidRPr="004C28DE">
      <w:fldChar w:fldCharType="separate"/>
    </w:r>
    <w:r w:rsidR="00F961AB">
      <w:rPr>
        <w:noProof/>
      </w:rPr>
      <w:t>1</w:t>
    </w:r>
    <w:r w:rsidR="00F36CF1" w:rsidRPr="004C28DE">
      <w:fldChar w:fldCharType="end"/>
    </w:r>
    <w:r w:rsidR="00F36CF1" w:rsidRPr="00BA155B">
      <w:t xml:space="preserve"> </w:t>
    </w:r>
    <w:sdt>
      <w:sdtPr>
        <w:tag w:val="T_PageOf"/>
        <w:id w:val="232359844"/>
      </w:sdtPr>
      <w:sdtEndPr/>
      <w:sdtContent>
        <w:r w:rsidR="004C28DE" w:rsidRPr="00BA155B">
          <w:t>of</w:t>
        </w:r>
      </w:sdtContent>
    </w:sdt>
    <w:r w:rsidR="00F36CF1" w:rsidRPr="00BA155B">
      <w:t xml:space="preserve"> </w:t>
    </w:r>
    <w:r>
      <w:fldChar w:fldCharType="begin"/>
    </w:r>
    <w:r w:rsidRPr="00BA155B">
      <w:instrText xml:space="preserve"> NUMPAGES   \* MERGEFORMAT </w:instrText>
    </w:r>
    <w:r>
      <w:fldChar w:fldCharType="separate"/>
    </w:r>
    <w:r w:rsidR="00F961AB">
      <w:rPr>
        <w:noProof/>
      </w:rPr>
      <w:t>1</w:t>
    </w:r>
    <w:r>
      <w:rPr>
        <w:noProof/>
      </w:rPr>
      <w:fldChar w:fldCharType="end"/>
    </w:r>
  </w:p>
  <w:sdt>
    <w:sdtPr>
      <w:tag w:val="E_Company"/>
      <w:id w:val="-144983231"/>
    </w:sdtPr>
    <w:sdtEndPr/>
    <w:sdtContent>
      <w:p w14:paraId="30EB9E2E" w14:textId="77777777" w:rsidR="00F36CF1" w:rsidRPr="00BA155B" w:rsidRDefault="004C28DE" w:rsidP="00F36CF1">
        <w:pPr>
          <w:pStyle w:val="LegalFooter1"/>
        </w:pPr>
        <w:r w:rsidRPr="00BA155B">
          <w:t>Bobst Mex SA</w:t>
        </w:r>
      </w:p>
    </w:sdtContent>
  </w:sdt>
  <w:sdt>
    <w:sdtPr>
      <w:tag w:val="M_LegalFooter"/>
      <w:id w:val="188571317"/>
    </w:sdtPr>
    <w:sdtEndPr/>
    <w:sdtContent>
      <w:p w14:paraId="5A201D48" w14:textId="77777777" w:rsidR="00F36CF1" w:rsidRPr="00BA155B" w:rsidRDefault="004C28DE" w:rsidP="00F36CF1">
        <w:pPr>
          <w:pStyle w:val="LegalFooter2"/>
        </w:pPr>
        <w:r w:rsidRPr="00BA155B">
          <w:t xml:space="preserve">PO Box | CH-1001 Lausanne | </w:t>
        </w:r>
        <w:proofErr w:type="spellStart"/>
        <w:r w:rsidRPr="00BA155B">
          <w:t>Switzerland</w:t>
        </w:r>
        <w:proofErr w:type="spellEnd"/>
        <w:r w:rsidRPr="00BA155B">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306AE" w14:textId="77777777" w:rsidR="00776FFB" w:rsidRDefault="00776FFB" w:rsidP="00BB5BE9">
      <w:pPr>
        <w:spacing w:line="240" w:lineRule="auto"/>
      </w:pPr>
      <w:r>
        <w:separator/>
      </w:r>
    </w:p>
  </w:footnote>
  <w:footnote w:type="continuationSeparator" w:id="0">
    <w:p w14:paraId="4B0F563D" w14:textId="77777777" w:rsidR="00776FFB" w:rsidRDefault="00776FFB"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1754F" w14:textId="77777777" w:rsidR="00BB5BE9" w:rsidRPr="004C28DE" w:rsidRDefault="00977432" w:rsidP="00BB5BE9">
    <w:pPr>
      <w:pStyle w:val="Header"/>
    </w:pPr>
    <w:sdt>
      <w:sdtPr>
        <w:tag w:val="X_StaticLogo"/>
        <w:id w:val="-1429885881"/>
      </w:sdtPr>
      <w:sdtEndPr/>
      <w:sdtContent>
        <w:r w:rsidR="00165731" w:rsidRPr="004C28DE">
          <w:rPr>
            <w:noProof/>
            <w:lang w:val="nl-BE" w:eastAsia="zh-TW"/>
          </w:rPr>
          <w:drawing>
            <wp:inline distT="0" distB="0" distL="0" distR="0" wp14:anchorId="31A8B6B0" wp14:editId="30754605">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7F0FE" w14:textId="77777777" w:rsidR="00F36CF1" w:rsidRPr="004C28DE" w:rsidRDefault="00977432" w:rsidP="00DB1DC2">
    <w:pPr>
      <w:pStyle w:val="Header"/>
    </w:pPr>
    <w:sdt>
      <w:sdtPr>
        <w:tag w:val="X_StaticLogo"/>
        <w:id w:val="1410575528"/>
      </w:sdtPr>
      <w:sdtEndPr/>
      <w:sdtContent>
        <w:r w:rsidR="00DB1DC2" w:rsidRPr="004C28DE">
          <w:rPr>
            <w:noProof/>
            <w:lang w:val="nl-BE" w:eastAsia="zh-TW"/>
          </w:rPr>
          <w:drawing>
            <wp:inline distT="0" distB="0" distL="0" distR="0" wp14:anchorId="1E0BFD9E" wp14:editId="4D0D5B08">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EBC0C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81C0F3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53C0E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D1066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DA42DD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D8E4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E89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B4E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16ACB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F0B95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5E5103"/>
    <w:multiLevelType w:val="multilevel"/>
    <w:tmpl w:val="6E005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112708"/>
    <w:multiLevelType w:val="hybridMultilevel"/>
    <w:tmpl w:val="54909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CB0939"/>
    <w:multiLevelType w:val="multilevel"/>
    <w:tmpl w:val="0756E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2D320D0"/>
    <w:multiLevelType w:val="hybridMultilevel"/>
    <w:tmpl w:val="9580E54A"/>
    <w:lvl w:ilvl="0" w:tplc="264C7E74">
      <w:numFmt w:val="bullet"/>
      <w:lvlText w:val="-"/>
      <w:lvlJc w:val="left"/>
      <w:pPr>
        <w:ind w:left="720" w:hanging="360"/>
      </w:pPr>
      <w:rPr>
        <w:rFonts w:ascii="Arial" w:eastAsiaTheme="minorEastAsia" w:hAnsi="Arial" w:cs="Arial" w:hint="default"/>
        <w:color w:val="1F497D"/>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9660B84"/>
    <w:multiLevelType w:val="hybridMultilevel"/>
    <w:tmpl w:val="E64A6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3679282">
    <w:abstractNumId w:val="9"/>
  </w:num>
  <w:num w:numId="2" w16cid:durableId="1329750570">
    <w:abstractNumId w:val="7"/>
  </w:num>
  <w:num w:numId="3" w16cid:durableId="1838299416">
    <w:abstractNumId w:val="6"/>
  </w:num>
  <w:num w:numId="4" w16cid:durableId="2039620557">
    <w:abstractNumId w:val="5"/>
  </w:num>
  <w:num w:numId="5" w16cid:durableId="2110002445">
    <w:abstractNumId w:val="4"/>
  </w:num>
  <w:num w:numId="6" w16cid:durableId="1620985710">
    <w:abstractNumId w:val="8"/>
  </w:num>
  <w:num w:numId="7" w16cid:durableId="752165347">
    <w:abstractNumId w:val="3"/>
  </w:num>
  <w:num w:numId="8" w16cid:durableId="1421944357">
    <w:abstractNumId w:val="2"/>
  </w:num>
  <w:num w:numId="9" w16cid:durableId="1424296677">
    <w:abstractNumId w:val="1"/>
  </w:num>
  <w:num w:numId="10" w16cid:durableId="1946115144">
    <w:abstractNumId w:val="0"/>
  </w:num>
  <w:num w:numId="11" w16cid:durableId="925460302">
    <w:abstractNumId w:val="13"/>
  </w:num>
  <w:num w:numId="12" w16cid:durableId="635336788">
    <w:abstractNumId w:val="14"/>
  </w:num>
  <w:num w:numId="13" w16cid:durableId="1217163480">
    <w:abstractNumId w:val="11"/>
  </w:num>
  <w:num w:numId="14" w16cid:durableId="279997805">
    <w:abstractNumId w:val="10"/>
  </w:num>
  <w:num w:numId="15" w16cid:durableId="5812555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fr-FR" w:vendorID="64" w:dllVersion="0" w:nlCheck="1" w:checkStyle="0"/>
  <w:activeWritingStyle w:appName="MSWord" w:lang="en-GB"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0" w:nlCheck="1" w:checkStyle="0"/>
  <w:activeWritingStyle w:appName="MSWord" w:lang="fr-BE"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fr-BE"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629"/>
    <w:rsid w:val="000019C4"/>
    <w:rsid w:val="00015659"/>
    <w:rsid w:val="000200EC"/>
    <w:rsid w:val="0002381F"/>
    <w:rsid w:val="00043F57"/>
    <w:rsid w:val="000A31C9"/>
    <w:rsid w:val="000B7CE1"/>
    <w:rsid w:val="000E164B"/>
    <w:rsid w:val="00103DF2"/>
    <w:rsid w:val="00106584"/>
    <w:rsid w:val="00122852"/>
    <w:rsid w:val="0012287C"/>
    <w:rsid w:val="001614BE"/>
    <w:rsid w:val="00162ACB"/>
    <w:rsid w:val="00162F04"/>
    <w:rsid w:val="00164521"/>
    <w:rsid w:val="00165731"/>
    <w:rsid w:val="001740D8"/>
    <w:rsid w:val="00185617"/>
    <w:rsid w:val="00193DE7"/>
    <w:rsid w:val="001978E2"/>
    <w:rsid w:val="001B00E3"/>
    <w:rsid w:val="001B2225"/>
    <w:rsid w:val="001B4282"/>
    <w:rsid w:val="001B75B1"/>
    <w:rsid w:val="001F046A"/>
    <w:rsid w:val="00221442"/>
    <w:rsid w:val="0027064C"/>
    <w:rsid w:val="00271B3D"/>
    <w:rsid w:val="00280DC9"/>
    <w:rsid w:val="0029094B"/>
    <w:rsid w:val="003F1F32"/>
    <w:rsid w:val="003F5EAA"/>
    <w:rsid w:val="00406778"/>
    <w:rsid w:val="004257F2"/>
    <w:rsid w:val="00441257"/>
    <w:rsid w:val="00441D37"/>
    <w:rsid w:val="004701B5"/>
    <w:rsid w:val="004711C7"/>
    <w:rsid w:val="00497781"/>
    <w:rsid w:val="004A4339"/>
    <w:rsid w:val="004C2489"/>
    <w:rsid w:val="004C28DE"/>
    <w:rsid w:val="004F3549"/>
    <w:rsid w:val="00540DC4"/>
    <w:rsid w:val="00546823"/>
    <w:rsid w:val="005A48B2"/>
    <w:rsid w:val="005B28F0"/>
    <w:rsid w:val="005B5E46"/>
    <w:rsid w:val="005C7A5F"/>
    <w:rsid w:val="00606729"/>
    <w:rsid w:val="00607A8B"/>
    <w:rsid w:val="0064617D"/>
    <w:rsid w:val="00653BCB"/>
    <w:rsid w:val="006619E8"/>
    <w:rsid w:val="00672351"/>
    <w:rsid w:val="00681020"/>
    <w:rsid w:val="00695274"/>
    <w:rsid w:val="006A1224"/>
    <w:rsid w:val="006A45F6"/>
    <w:rsid w:val="006E0625"/>
    <w:rsid w:val="006E798F"/>
    <w:rsid w:val="007021AD"/>
    <w:rsid w:val="007054D8"/>
    <w:rsid w:val="00717E14"/>
    <w:rsid w:val="00744CD0"/>
    <w:rsid w:val="0074688B"/>
    <w:rsid w:val="00750E45"/>
    <w:rsid w:val="007559E2"/>
    <w:rsid w:val="00776FFB"/>
    <w:rsid w:val="007D2FE3"/>
    <w:rsid w:val="007E6A57"/>
    <w:rsid w:val="0081574B"/>
    <w:rsid w:val="00831A2A"/>
    <w:rsid w:val="008475F1"/>
    <w:rsid w:val="00872A48"/>
    <w:rsid w:val="0089716F"/>
    <w:rsid w:val="008A477E"/>
    <w:rsid w:val="008A6629"/>
    <w:rsid w:val="008B5EF4"/>
    <w:rsid w:val="008D353F"/>
    <w:rsid w:val="008E49BA"/>
    <w:rsid w:val="008E4DAA"/>
    <w:rsid w:val="009106BE"/>
    <w:rsid w:val="00923BF4"/>
    <w:rsid w:val="0096765B"/>
    <w:rsid w:val="00977432"/>
    <w:rsid w:val="0099066D"/>
    <w:rsid w:val="00990BFB"/>
    <w:rsid w:val="009A0420"/>
    <w:rsid w:val="009B17E7"/>
    <w:rsid w:val="009C18C1"/>
    <w:rsid w:val="00A131E9"/>
    <w:rsid w:val="00A13434"/>
    <w:rsid w:val="00A21BCD"/>
    <w:rsid w:val="00A44EB4"/>
    <w:rsid w:val="00A7773A"/>
    <w:rsid w:val="00AB644E"/>
    <w:rsid w:val="00B073A5"/>
    <w:rsid w:val="00B32F6D"/>
    <w:rsid w:val="00B847F7"/>
    <w:rsid w:val="00B943E2"/>
    <w:rsid w:val="00BA155B"/>
    <w:rsid w:val="00BB5A31"/>
    <w:rsid w:val="00BB5BE9"/>
    <w:rsid w:val="00BF18CF"/>
    <w:rsid w:val="00C20D00"/>
    <w:rsid w:val="00C26C45"/>
    <w:rsid w:val="00C365C9"/>
    <w:rsid w:val="00C37CAD"/>
    <w:rsid w:val="00C71CF2"/>
    <w:rsid w:val="00C805C3"/>
    <w:rsid w:val="00CA53AB"/>
    <w:rsid w:val="00CC7F9D"/>
    <w:rsid w:val="00D97770"/>
    <w:rsid w:val="00DB1DC2"/>
    <w:rsid w:val="00DE5DD2"/>
    <w:rsid w:val="00DE67A9"/>
    <w:rsid w:val="00DF7B45"/>
    <w:rsid w:val="00E11997"/>
    <w:rsid w:val="00E2330A"/>
    <w:rsid w:val="00E30F10"/>
    <w:rsid w:val="00E542C8"/>
    <w:rsid w:val="00EB4F02"/>
    <w:rsid w:val="00EB7CAB"/>
    <w:rsid w:val="00EC0061"/>
    <w:rsid w:val="00EE31B1"/>
    <w:rsid w:val="00F03D8B"/>
    <w:rsid w:val="00F36CF1"/>
    <w:rsid w:val="00F55D53"/>
    <w:rsid w:val="00F60559"/>
    <w:rsid w:val="00F7100D"/>
    <w:rsid w:val="00F80BE3"/>
    <w:rsid w:val="00F81F83"/>
    <w:rsid w:val="00F83C3C"/>
    <w:rsid w:val="00F92EA2"/>
    <w:rsid w:val="00F961AB"/>
    <w:rsid w:val="00FB72F4"/>
    <w:rsid w:val="00FC4C5F"/>
    <w:rsid w:val="00FD175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AA6B6"/>
  <w15:docId w15:val="{73962128-2680-4234-B541-8548C75F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8DE"/>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4C28DE"/>
    <w:rPr>
      <w:i/>
      <w:iCs/>
    </w:rPr>
  </w:style>
  <w:style w:type="character" w:styleId="HTMLAcronym">
    <w:name w:val="HTML Acronym"/>
    <w:basedOn w:val="DefaultParagraphFont"/>
    <w:uiPriority w:val="99"/>
    <w:semiHidden/>
    <w:unhideWhenUsed/>
    <w:rsid w:val="004C28DE"/>
  </w:style>
  <w:style w:type="paragraph" w:styleId="EnvelopeAddress">
    <w:name w:val="envelope address"/>
    <w:basedOn w:val="Normal"/>
    <w:uiPriority w:val="99"/>
    <w:semiHidden/>
    <w:unhideWhenUsed/>
    <w:rsid w:val="004C28DE"/>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4C28DE"/>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4C28DE"/>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4C28DE"/>
    <w:rPr>
      <w:i/>
      <w:iCs/>
      <w:sz w:val="19"/>
      <w:lang w:val="fr-CH"/>
    </w:rPr>
  </w:style>
  <w:style w:type="character" w:styleId="EndnoteReference">
    <w:name w:val="endnote reference"/>
    <w:basedOn w:val="DefaultParagraphFont"/>
    <w:uiPriority w:val="99"/>
    <w:semiHidden/>
    <w:unhideWhenUsed/>
    <w:rsid w:val="004C28DE"/>
    <w:rPr>
      <w:vertAlign w:val="superscript"/>
    </w:rPr>
  </w:style>
  <w:style w:type="character" w:styleId="FootnoteReference">
    <w:name w:val="footnote reference"/>
    <w:basedOn w:val="DefaultParagraphFont"/>
    <w:uiPriority w:val="99"/>
    <w:semiHidden/>
    <w:unhideWhenUsed/>
    <w:rsid w:val="004C28DE"/>
    <w:rPr>
      <w:vertAlign w:val="superscript"/>
    </w:rPr>
  </w:style>
  <w:style w:type="paragraph" w:styleId="Bibliography">
    <w:name w:val="Bibliography"/>
    <w:basedOn w:val="Normal"/>
    <w:next w:val="Normal"/>
    <w:uiPriority w:val="37"/>
    <w:semiHidden/>
    <w:unhideWhenUsed/>
    <w:rsid w:val="004C28DE"/>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4C28DE"/>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4C28DE"/>
    <w:rPr>
      <w:i/>
      <w:iCs/>
      <w:color w:val="818181" w:themeColor="text1" w:themeTint="BF"/>
      <w:sz w:val="19"/>
      <w:lang w:val="fr-CH"/>
    </w:rPr>
  </w:style>
  <w:style w:type="character" w:styleId="HTMLCite">
    <w:name w:val="HTML Cite"/>
    <w:basedOn w:val="DefaultParagraphFont"/>
    <w:uiPriority w:val="99"/>
    <w:semiHidden/>
    <w:unhideWhenUsed/>
    <w:rsid w:val="004C28DE"/>
    <w:rPr>
      <w:i/>
      <w:iCs/>
    </w:rPr>
  </w:style>
  <w:style w:type="character" w:styleId="HTMLKeyboard">
    <w:name w:val="HTML Keyboard"/>
    <w:basedOn w:val="DefaultParagraphFont"/>
    <w:uiPriority w:val="99"/>
    <w:semiHidden/>
    <w:unhideWhenUsed/>
    <w:rsid w:val="004C28DE"/>
    <w:rPr>
      <w:rFonts w:ascii="Consolas" w:hAnsi="Consolas" w:cs="Consolas"/>
      <w:sz w:val="20"/>
      <w:szCs w:val="20"/>
    </w:rPr>
  </w:style>
  <w:style w:type="character" w:styleId="HTMLCode">
    <w:name w:val="HTML Code"/>
    <w:basedOn w:val="DefaultParagraphFont"/>
    <w:uiPriority w:val="99"/>
    <w:semiHidden/>
    <w:unhideWhenUsed/>
    <w:rsid w:val="004C28DE"/>
    <w:rPr>
      <w:rFonts w:ascii="Consolas" w:hAnsi="Consolas" w:cs="Consolas"/>
      <w:sz w:val="20"/>
      <w:szCs w:val="20"/>
    </w:rPr>
  </w:style>
  <w:style w:type="table" w:styleId="TableColumns1">
    <w:name w:val="Table Columns 1"/>
    <w:basedOn w:val="TableNormal"/>
    <w:uiPriority w:val="99"/>
    <w:semiHidden/>
    <w:unhideWhenUsed/>
    <w:rsid w:val="004C28DE"/>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C28DE"/>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C28DE"/>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C28DE"/>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C28DE"/>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4C28DE"/>
    <w:rPr>
      <w:sz w:val="20"/>
      <w:szCs w:val="20"/>
      <w:lang w:val="fr-CH"/>
    </w:rPr>
  </w:style>
  <w:style w:type="paragraph" w:styleId="BodyText">
    <w:name w:val="Body Text"/>
    <w:basedOn w:val="Normal"/>
    <w:link w:val="BodyTextChar"/>
    <w:uiPriority w:val="99"/>
    <w:semiHidden/>
    <w:unhideWhenUsed/>
    <w:rsid w:val="004C28DE"/>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4C28DE"/>
    <w:rPr>
      <w:sz w:val="19"/>
      <w:lang w:val="fr-CH"/>
    </w:rPr>
  </w:style>
  <w:style w:type="paragraph" w:styleId="BodyText2">
    <w:name w:val="Body Text 2"/>
    <w:basedOn w:val="Normal"/>
    <w:link w:val="BodyText2Char"/>
    <w:uiPriority w:val="99"/>
    <w:semiHidden/>
    <w:unhideWhenUsed/>
    <w:rsid w:val="004C28DE"/>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4C28DE"/>
    <w:rPr>
      <w:sz w:val="19"/>
      <w:lang w:val="fr-CH"/>
    </w:rPr>
  </w:style>
  <w:style w:type="paragraph" w:styleId="BodyText3">
    <w:name w:val="Body Text 3"/>
    <w:basedOn w:val="Normal"/>
    <w:link w:val="BodyText3Char"/>
    <w:uiPriority w:val="99"/>
    <w:semiHidden/>
    <w:unhideWhenUsed/>
    <w:rsid w:val="004C28DE"/>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4C28DE"/>
    <w:rPr>
      <w:sz w:val="16"/>
      <w:szCs w:val="16"/>
      <w:lang w:val="fr-CH"/>
    </w:rPr>
  </w:style>
  <w:style w:type="paragraph" w:styleId="Date">
    <w:name w:val="Date"/>
    <w:basedOn w:val="Normal"/>
    <w:next w:val="Normal"/>
    <w:link w:val="DateChar"/>
    <w:uiPriority w:val="99"/>
    <w:semiHidden/>
    <w:unhideWhenUsed/>
    <w:rsid w:val="004C28DE"/>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4C28DE"/>
    <w:rPr>
      <w:sz w:val="19"/>
      <w:lang w:val="fr-CH"/>
    </w:rPr>
  </w:style>
  <w:style w:type="character" w:styleId="HTMLDefinition">
    <w:name w:val="HTML Definition"/>
    <w:basedOn w:val="DefaultParagraphFont"/>
    <w:uiPriority w:val="99"/>
    <w:semiHidden/>
    <w:unhideWhenUsed/>
    <w:rsid w:val="004C28DE"/>
    <w:rPr>
      <w:i/>
      <w:iCs/>
    </w:rPr>
  </w:style>
  <w:style w:type="table" w:styleId="Table3Deffects1">
    <w:name w:val="Table 3D effects 1"/>
    <w:basedOn w:val="TableNormal"/>
    <w:uiPriority w:val="99"/>
    <w:semiHidden/>
    <w:unhideWhenUsed/>
    <w:rsid w:val="004C28DE"/>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C28DE"/>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C28DE"/>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4C28DE"/>
    <w:rPr>
      <w:b/>
      <w:bCs/>
    </w:rPr>
  </w:style>
  <w:style w:type="character" w:styleId="SubtleEmphasis">
    <w:name w:val="Subtle Emphasis"/>
    <w:basedOn w:val="DefaultParagraphFont"/>
    <w:uiPriority w:val="19"/>
    <w:rsid w:val="004C28DE"/>
    <w:rPr>
      <w:i/>
      <w:iCs/>
      <w:color w:val="818181" w:themeColor="text1" w:themeTint="BF"/>
    </w:rPr>
  </w:style>
  <w:style w:type="paragraph" w:styleId="MessageHeader">
    <w:name w:val="Message Header"/>
    <w:basedOn w:val="Normal"/>
    <w:link w:val="MessageHeaderChar"/>
    <w:uiPriority w:val="99"/>
    <w:semiHidden/>
    <w:unhideWhenUsed/>
    <w:rsid w:val="004C28D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4C28DE"/>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4C28DE"/>
    <w:rPr>
      <w:rFonts w:ascii="Consolas" w:hAnsi="Consolas" w:cs="Consolas"/>
      <w:sz w:val="24"/>
      <w:szCs w:val="24"/>
    </w:rPr>
  </w:style>
  <w:style w:type="paragraph" w:styleId="DocumentMap">
    <w:name w:val="Document Map"/>
    <w:basedOn w:val="Normal"/>
    <w:link w:val="DocumentMapChar"/>
    <w:uiPriority w:val="99"/>
    <w:semiHidden/>
    <w:unhideWhenUsed/>
    <w:rsid w:val="004C28DE"/>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4C28DE"/>
    <w:rPr>
      <w:rFonts w:ascii="Segoe UI" w:hAnsi="Segoe UI" w:cs="Segoe UI"/>
      <w:sz w:val="16"/>
      <w:szCs w:val="16"/>
      <w:lang w:val="fr-CH"/>
    </w:rPr>
  </w:style>
  <w:style w:type="paragraph" w:styleId="Closing">
    <w:name w:val="Closing"/>
    <w:basedOn w:val="Normal"/>
    <w:link w:val="ClosingChar"/>
    <w:uiPriority w:val="99"/>
    <w:semiHidden/>
    <w:unhideWhenUsed/>
    <w:rsid w:val="004C28DE"/>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4C28DE"/>
    <w:rPr>
      <w:sz w:val="19"/>
      <w:lang w:val="fr-CH"/>
    </w:rPr>
  </w:style>
  <w:style w:type="table" w:styleId="LightGrid">
    <w:name w:val="Light Grid"/>
    <w:basedOn w:val="TableNormal"/>
    <w:uiPriority w:val="62"/>
    <w:semiHidden/>
    <w:unhideWhenUsed/>
    <w:rsid w:val="004C28DE"/>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4C28DE"/>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4C28DE"/>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4C28DE"/>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4C28DE"/>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4C28DE"/>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4C28DE"/>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C28DE"/>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C28DE"/>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C28DE"/>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C28DE"/>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C28DE"/>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C28D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4C28DE"/>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4C28DE"/>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4C28DE"/>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4C28DE"/>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4C28DE"/>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4C28DE"/>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4C28DE"/>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4C28DE"/>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4C28DE"/>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4C28DE"/>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4C28DE"/>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4C28DE"/>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4C28DE"/>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4C28DE"/>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4C28DE"/>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4C28DE"/>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unhideWhenUsed/>
    <w:rsid w:val="004C28DE"/>
    <w:rPr>
      <w:color w:val="265896" w:themeColor="hyperlink"/>
      <w:u w:val="single"/>
    </w:rPr>
  </w:style>
  <w:style w:type="character" w:styleId="FollowedHyperlink">
    <w:name w:val="FollowedHyperlink"/>
    <w:basedOn w:val="DefaultParagraphFont"/>
    <w:uiPriority w:val="99"/>
    <w:semiHidden/>
    <w:unhideWhenUsed/>
    <w:rsid w:val="004C28DE"/>
    <w:rPr>
      <w:color w:val="868686" w:themeColor="followedHyperlink"/>
      <w:u w:val="single"/>
    </w:rPr>
  </w:style>
  <w:style w:type="paragraph" w:styleId="List">
    <w:name w:val="List"/>
    <w:basedOn w:val="Normal"/>
    <w:uiPriority w:val="99"/>
    <w:semiHidden/>
    <w:unhideWhenUsed/>
    <w:rsid w:val="004C28DE"/>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4C28DE"/>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4C28DE"/>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4C28DE"/>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4C28DE"/>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4C28DE"/>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4C28DE"/>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4C28DE"/>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4C28DE"/>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4C28DE"/>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4C28DE"/>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4C28DE"/>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4C28DE"/>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4C28DE"/>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4C28DE"/>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4C28DE"/>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4C28DE"/>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4C28DE"/>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4C28DE"/>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4C28DE"/>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4C28DE"/>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4C28DE"/>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4C28DE"/>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4C28DE"/>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4C28DE"/>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4C28DE"/>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4C28DE"/>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4C28DE"/>
    <w:rPr>
      <w:rFonts w:ascii="Consolas" w:hAnsi="Consolas" w:cs="Consolas"/>
      <w:sz w:val="20"/>
      <w:szCs w:val="20"/>
    </w:rPr>
  </w:style>
  <w:style w:type="character" w:styleId="CommentReference">
    <w:name w:val="annotation reference"/>
    <w:basedOn w:val="DefaultParagraphFont"/>
    <w:uiPriority w:val="99"/>
    <w:semiHidden/>
    <w:unhideWhenUsed/>
    <w:rsid w:val="004C28DE"/>
    <w:rPr>
      <w:sz w:val="16"/>
      <w:szCs w:val="16"/>
    </w:rPr>
  </w:style>
  <w:style w:type="paragraph" w:styleId="NormalWeb">
    <w:name w:val="Normal (Web)"/>
    <w:basedOn w:val="Normal"/>
    <w:uiPriority w:val="99"/>
    <w:semiHidden/>
    <w:unhideWhenUsed/>
    <w:rsid w:val="004C28DE"/>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4C28DE"/>
    <w:rPr>
      <w:sz w:val="20"/>
      <w:szCs w:val="20"/>
      <w:lang w:val="fr-CH"/>
    </w:rPr>
  </w:style>
  <w:style w:type="paragraph" w:styleId="EndnoteText">
    <w:name w:val="endnote text"/>
    <w:basedOn w:val="Normal"/>
    <w:link w:val="Endnote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4C28DE"/>
    <w:rPr>
      <w:sz w:val="20"/>
      <w:szCs w:val="20"/>
      <w:lang w:val="fr-CH"/>
    </w:rPr>
  </w:style>
  <w:style w:type="character" w:styleId="LineNumber">
    <w:name w:val="line number"/>
    <w:basedOn w:val="DefaultParagraphFont"/>
    <w:uiPriority w:val="99"/>
    <w:semiHidden/>
    <w:unhideWhenUsed/>
    <w:rsid w:val="004C28DE"/>
  </w:style>
  <w:style w:type="character" w:styleId="PageNumber">
    <w:name w:val="page number"/>
    <w:basedOn w:val="DefaultParagraphFont"/>
    <w:uiPriority w:val="99"/>
    <w:semiHidden/>
    <w:unhideWhenUsed/>
    <w:rsid w:val="004C28DE"/>
  </w:style>
  <w:style w:type="paragraph" w:styleId="CommentSubject">
    <w:name w:val="annotation subject"/>
    <w:basedOn w:val="CommentText"/>
    <w:next w:val="CommentText"/>
    <w:link w:val="CommentSubjectChar"/>
    <w:uiPriority w:val="99"/>
    <w:semiHidden/>
    <w:unhideWhenUsed/>
    <w:rsid w:val="004C28DE"/>
    <w:rPr>
      <w:b/>
      <w:bCs/>
    </w:rPr>
  </w:style>
  <w:style w:type="character" w:customStyle="1" w:styleId="CommentSubjectChar">
    <w:name w:val="Comment Subject Char"/>
    <w:basedOn w:val="CommentTextChar"/>
    <w:link w:val="CommentSubject"/>
    <w:uiPriority w:val="99"/>
    <w:semiHidden/>
    <w:rsid w:val="004C28DE"/>
    <w:rPr>
      <w:b/>
      <w:bCs/>
      <w:sz w:val="20"/>
      <w:szCs w:val="20"/>
      <w:lang w:val="fr-CH"/>
    </w:rPr>
  </w:style>
  <w:style w:type="table" w:styleId="LightShading">
    <w:name w:val="Light Shading"/>
    <w:basedOn w:val="TableNormal"/>
    <w:uiPriority w:val="60"/>
    <w:semiHidden/>
    <w:unhideWhenUsed/>
    <w:rsid w:val="004C28DE"/>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4C28DE"/>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4C28DE"/>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4C28DE"/>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4C28DE"/>
    <w:pPr>
      <w:spacing w:after="0"/>
      <w:ind w:firstLine="360"/>
    </w:pPr>
  </w:style>
  <w:style w:type="character" w:customStyle="1" w:styleId="BodyTextFirstIndentChar">
    <w:name w:val="Body Text First Indent Char"/>
    <w:basedOn w:val="BodyTextChar"/>
    <w:link w:val="BodyTextFirstIndent"/>
    <w:uiPriority w:val="99"/>
    <w:semiHidden/>
    <w:rsid w:val="004C28DE"/>
    <w:rPr>
      <w:sz w:val="19"/>
      <w:lang w:val="fr-CH"/>
    </w:rPr>
  </w:style>
  <w:style w:type="paragraph" w:styleId="BodyTextIndent">
    <w:name w:val="Body Text Indent"/>
    <w:basedOn w:val="Normal"/>
    <w:link w:val="BodyTextIndentChar"/>
    <w:uiPriority w:val="99"/>
    <w:semiHidden/>
    <w:unhideWhenUsed/>
    <w:rsid w:val="004C28DE"/>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4C28DE"/>
    <w:rPr>
      <w:sz w:val="19"/>
      <w:lang w:val="fr-CH"/>
    </w:rPr>
  </w:style>
  <w:style w:type="paragraph" w:styleId="BodyTextIndent2">
    <w:name w:val="Body Text Indent 2"/>
    <w:basedOn w:val="Normal"/>
    <w:link w:val="BodyTextIndent2Char"/>
    <w:uiPriority w:val="99"/>
    <w:semiHidden/>
    <w:unhideWhenUsed/>
    <w:rsid w:val="004C28DE"/>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4C28DE"/>
    <w:rPr>
      <w:sz w:val="19"/>
      <w:lang w:val="fr-CH"/>
    </w:rPr>
  </w:style>
  <w:style w:type="paragraph" w:styleId="BodyTextIndent3">
    <w:name w:val="Body Text Indent 3"/>
    <w:basedOn w:val="Normal"/>
    <w:link w:val="BodyTextIndent3Char"/>
    <w:uiPriority w:val="99"/>
    <w:semiHidden/>
    <w:unhideWhenUsed/>
    <w:rsid w:val="004C28DE"/>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4C28DE"/>
    <w:rPr>
      <w:sz w:val="16"/>
      <w:szCs w:val="16"/>
      <w:lang w:val="fr-CH"/>
    </w:rPr>
  </w:style>
  <w:style w:type="paragraph" w:styleId="BodyTextFirstIndent2">
    <w:name w:val="Body Text First Indent 2"/>
    <w:basedOn w:val="BodyTextIndent"/>
    <w:link w:val="BodyTextFirstIndent2Char"/>
    <w:uiPriority w:val="99"/>
    <w:semiHidden/>
    <w:unhideWhenUsed/>
    <w:rsid w:val="004C28DE"/>
    <w:pPr>
      <w:spacing w:after="0"/>
      <w:ind w:left="360" w:firstLine="360"/>
    </w:pPr>
  </w:style>
  <w:style w:type="character" w:customStyle="1" w:styleId="BodyTextFirstIndent2Char">
    <w:name w:val="Body Text First Indent 2 Char"/>
    <w:basedOn w:val="BodyTextIndentChar"/>
    <w:link w:val="BodyTextFirstIndent2"/>
    <w:uiPriority w:val="99"/>
    <w:semiHidden/>
    <w:rsid w:val="004C28DE"/>
    <w:rPr>
      <w:sz w:val="19"/>
      <w:lang w:val="fr-CH"/>
    </w:rPr>
  </w:style>
  <w:style w:type="paragraph" w:styleId="NormalIndent">
    <w:name w:val="Normal Indent"/>
    <w:basedOn w:val="Normal"/>
    <w:uiPriority w:val="99"/>
    <w:semiHidden/>
    <w:unhideWhenUsed/>
    <w:rsid w:val="004C28DE"/>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4C28DE"/>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4C28DE"/>
    <w:rPr>
      <w:sz w:val="19"/>
      <w:lang w:val="fr-CH"/>
    </w:rPr>
  </w:style>
  <w:style w:type="paragraph" w:styleId="NoSpacing">
    <w:name w:val="No Spacing"/>
    <w:uiPriority w:val="1"/>
    <w:rsid w:val="004C28DE"/>
    <w:pPr>
      <w:spacing w:after="0" w:line="240" w:lineRule="auto"/>
    </w:pPr>
    <w:rPr>
      <w:sz w:val="19"/>
      <w:lang w:val="fr-CH"/>
    </w:rPr>
  </w:style>
  <w:style w:type="paragraph" w:styleId="Signature">
    <w:name w:val="Signature"/>
    <w:basedOn w:val="Normal"/>
    <w:link w:val="SignatureChar"/>
    <w:uiPriority w:val="99"/>
    <w:semiHidden/>
    <w:unhideWhenUsed/>
    <w:rsid w:val="004C28DE"/>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4C28DE"/>
    <w:rPr>
      <w:sz w:val="19"/>
      <w:lang w:val="fr-CH"/>
    </w:rPr>
  </w:style>
  <w:style w:type="paragraph" w:styleId="E-mailSignature">
    <w:name w:val="E-mail Signature"/>
    <w:basedOn w:val="Normal"/>
    <w:link w:val="E-mailSignatureChar"/>
    <w:uiPriority w:val="99"/>
    <w:semiHidden/>
    <w:unhideWhenUsed/>
    <w:rsid w:val="004C28DE"/>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4C28DE"/>
    <w:rPr>
      <w:sz w:val="19"/>
      <w:lang w:val="fr-CH"/>
    </w:rPr>
  </w:style>
  <w:style w:type="paragraph" w:styleId="TableofFigures">
    <w:name w:val="table of figures"/>
    <w:basedOn w:val="Normal"/>
    <w:next w:val="Normal"/>
    <w:uiPriority w:val="99"/>
    <w:semiHidden/>
    <w:unhideWhenUsed/>
    <w:rsid w:val="004C28DE"/>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4C28DE"/>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4C28DE"/>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C28DE"/>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C28DE"/>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C28DE"/>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C28DE"/>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C28DE"/>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C28DE"/>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4C28DE"/>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C28DE"/>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4C28DE"/>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C28DE"/>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C28DE"/>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C28DE"/>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C28DE"/>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C28DE"/>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C28DE"/>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C28DE"/>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4C28DE"/>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4C28DE"/>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4C28DE"/>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4C28DE"/>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4C28DE"/>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4C28DE"/>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4C28DE"/>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4C28DE"/>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4C28DE"/>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4C28DE"/>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4C28DE"/>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4C28DE"/>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4C28DE"/>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4C28DE"/>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4C28DE"/>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4C28DE"/>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4C28DE"/>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4C28DE"/>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4C28DE"/>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4C28DE"/>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4C28DE"/>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C28DE"/>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C28DE"/>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C28DE"/>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C28DE"/>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C28DE"/>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4C28DE"/>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4C28DE"/>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4C28DE"/>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4C28DE"/>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4C28DE"/>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4C28DE"/>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4C28DE"/>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4C28DE"/>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4C28DE"/>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4C28DE"/>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4C28DE"/>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4C28DE"/>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4C28DE"/>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4C28DE"/>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4C28DE"/>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C28DE"/>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C28DE"/>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C28DE"/>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C28DE"/>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C28DE"/>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C28DE"/>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C28DE"/>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4C28DE"/>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4C28DE"/>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4C28DE"/>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4C28DE"/>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4C28DE"/>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4C28DE"/>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4C28DE"/>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C28DE"/>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C28DE"/>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C28DE"/>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C28DE"/>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C28DE"/>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C28DE"/>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4C28DE"/>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C28DE"/>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C28DE"/>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C28DE"/>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4C28D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C28DE"/>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4C28DE"/>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C28D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C28D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4C28DE"/>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C28DE"/>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C28DE"/>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4C28DE"/>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4C28DE"/>
    <w:rPr>
      <w:rFonts w:ascii="Consolas" w:hAnsi="Consolas" w:cs="Consolas"/>
      <w:sz w:val="21"/>
      <w:szCs w:val="21"/>
      <w:lang w:val="fr-CH"/>
    </w:rPr>
  </w:style>
  <w:style w:type="paragraph" w:styleId="MacroText">
    <w:name w:val="macro"/>
    <w:link w:val="MacroTextChar"/>
    <w:uiPriority w:val="99"/>
    <w:semiHidden/>
    <w:unhideWhenUsed/>
    <w:rsid w:val="004C28DE"/>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4C28DE"/>
    <w:rPr>
      <w:rFonts w:ascii="Consolas" w:hAnsi="Consolas" w:cs="Consolas"/>
      <w:sz w:val="20"/>
      <w:szCs w:val="20"/>
      <w:lang w:val="fr-CH"/>
    </w:rPr>
  </w:style>
  <w:style w:type="table" w:styleId="TableTheme">
    <w:name w:val="Table Theme"/>
    <w:basedOn w:val="TableNormal"/>
    <w:uiPriority w:val="99"/>
    <w:semiHidden/>
    <w:unhideWhenUsed/>
    <w:rsid w:val="004C28DE"/>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4C28DE"/>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4C28DE"/>
    <w:rPr>
      <w:sz w:val="19"/>
      <w:lang w:val="fr-CH"/>
    </w:rPr>
  </w:style>
  <w:style w:type="character" w:styleId="BookTitle">
    <w:name w:val="Book Title"/>
    <w:basedOn w:val="DefaultParagraphFont"/>
    <w:uiPriority w:val="33"/>
    <w:rsid w:val="004C28DE"/>
    <w:rPr>
      <w:b/>
      <w:bCs/>
      <w:i/>
      <w:iCs/>
      <w:spacing w:val="5"/>
    </w:rPr>
  </w:style>
  <w:style w:type="paragraph" w:styleId="IndexHeading">
    <w:name w:val="index heading"/>
    <w:basedOn w:val="Normal"/>
    <w:next w:val="Index1"/>
    <w:uiPriority w:val="99"/>
    <w:semiHidden/>
    <w:unhideWhenUsed/>
    <w:rsid w:val="004C28DE"/>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4C28DE"/>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4C28DE"/>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4C28DE"/>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4C28DE"/>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4C28DE"/>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4C28DE"/>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4C28DE"/>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4C28DE"/>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4C28DE"/>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4C28DE"/>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4C28DE"/>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4C28DE"/>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4C28DE"/>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4C28DE"/>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4C28DE"/>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4C28DE"/>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4C28DE"/>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C28DE"/>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C28DE"/>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C28DE"/>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C28DE"/>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C28DE"/>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C28DE"/>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4C28DE"/>
    <w:rPr>
      <w:i/>
      <w:iCs/>
    </w:rPr>
  </w:style>
  <w:style w:type="paragraph" w:customStyle="1" w:styleId="paragraph">
    <w:name w:val="paragraph"/>
    <w:basedOn w:val="Normal"/>
    <w:rsid w:val="00C26C45"/>
    <w:pPr>
      <w:spacing w:before="100" w:beforeAutospacing="1" w:after="100" w:afterAutospacing="1" w:line="240" w:lineRule="auto"/>
    </w:pPr>
    <w:rPr>
      <w:rFonts w:ascii="Times New Roman" w:hAnsi="Times New Roman"/>
      <w:sz w:val="24"/>
      <w:lang w:eastAsia="en-GB"/>
    </w:rPr>
  </w:style>
  <w:style w:type="character" w:customStyle="1" w:styleId="normaltextrun">
    <w:name w:val="normaltextrun"/>
    <w:basedOn w:val="DefaultParagraphFont"/>
    <w:rsid w:val="00C26C45"/>
  </w:style>
  <w:style w:type="character" w:customStyle="1" w:styleId="eop">
    <w:name w:val="eop"/>
    <w:basedOn w:val="DefaultParagraphFont"/>
    <w:rsid w:val="00C26C45"/>
  </w:style>
  <w:style w:type="character" w:styleId="UnresolvedMention">
    <w:name w:val="Unresolved Mention"/>
    <w:basedOn w:val="DefaultParagraphFont"/>
    <w:uiPriority w:val="99"/>
    <w:semiHidden/>
    <w:unhideWhenUsed/>
    <w:rsid w:val="00B847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317090">
      <w:bodyDiv w:val="1"/>
      <w:marLeft w:val="0"/>
      <w:marRight w:val="0"/>
      <w:marTop w:val="0"/>
      <w:marBottom w:val="0"/>
      <w:divBdr>
        <w:top w:val="none" w:sz="0" w:space="0" w:color="auto"/>
        <w:left w:val="none" w:sz="0" w:space="0" w:color="auto"/>
        <w:bottom w:val="none" w:sz="0" w:space="0" w:color="auto"/>
        <w:right w:val="none" w:sz="0" w:space="0" w:color="auto"/>
      </w:divBdr>
      <w:divsChild>
        <w:div w:id="127166984">
          <w:marLeft w:val="0"/>
          <w:marRight w:val="0"/>
          <w:marTop w:val="0"/>
          <w:marBottom w:val="0"/>
          <w:divBdr>
            <w:top w:val="none" w:sz="0" w:space="0" w:color="auto"/>
            <w:left w:val="none" w:sz="0" w:space="0" w:color="auto"/>
            <w:bottom w:val="none" w:sz="0" w:space="0" w:color="auto"/>
            <w:right w:val="none" w:sz="0" w:space="0" w:color="auto"/>
          </w:divBdr>
        </w:div>
        <w:div w:id="1281061785">
          <w:marLeft w:val="0"/>
          <w:marRight w:val="0"/>
          <w:marTop w:val="0"/>
          <w:marBottom w:val="0"/>
          <w:divBdr>
            <w:top w:val="none" w:sz="0" w:space="0" w:color="auto"/>
            <w:left w:val="none" w:sz="0" w:space="0" w:color="auto"/>
            <w:bottom w:val="none" w:sz="0" w:space="0" w:color="auto"/>
            <w:right w:val="none" w:sz="0" w:space="0" w:color="auto"/>
          </w:divBdr>
        </w:div>
        <w:div w:id="1711681602">
          <w:marLeft w:val="0"/>
          <w:marRight w:val="0"/>
          <w:marTop w:val="0"/>
          <w:marBottom w:val="0"/>
          <w:divBdr>
            <w:top w:val="none" w:sz="0" w:space="0" w:color="auto"/>
            <w:left w:val="none" w:sz="0" w:space="0" w:color="auto"/>
            <w:bottom w:val="none" w:sz="0" w:space="0" w:color="auto"/>
            <w:right w:val="none" w:sz="0" w:space="0" w:color="auto"/>
          </w:divBdr>
        </w:div>
        <w:div w:id="2005618324">
          <w:marLeft w:val="0"/>
          <w:marRight w:val="0"/>
          <w:marTop w:val="0"/>
          <w:marBottom w:val="0"/>
          <w:divBdr>
            <w:top w:val="none" w:sz="0" w:space="0" w:color="auto"/>
            <w:left w:val="none" w:sz="0" w:space="0" w:color="auto"/>
            <w:bottom w:val="none" w:sz="0" w:space="0" w:color="auto"/>
            <w:right w:val="none" w:sz="0" w:space="0" w:color="auto"/>
          </w:divBdr>
        </w:div>
        <w:div w:id="482894138">
          <w:marLeft w:val="0"/>
          <w:marRight w:val="0"/>
          <w:marTop w:val="0"/>
          <w:marBottom w:val="0"/>
          <w:divBdr>
            <w:top w:val="none" w:sz="0" w:space="0" w:color="auto"/>
            <w:left w:val="none" w:sz="0" w:space="0" w:color="auto"/>
            <w:bottom w:val="none" w:sz="0" w:space="0" w:color="auto"/>
            <w:right w:val="none" w:sz="0" w:space="0" w:color="auto"/>
          </w:divBdr>
        </w:div>
        <w:div w:id="538052619">
          <w:marLeft w:val="0"/>
          <w:marRight w:val="0"/>
          <w:marTop w:val="0"/>
          <w:marBottom w:val="0"/>
          <w:divBdr>
            <w:top w:val="none" w:sz="0" w:space="0" w:color="auto"/>
            <w:left w:val="none" w:sz="0" w:space="0" w:color="auto"/>
            <w:bottom w:val="none" w:sz="0" w:space="0" w:color="auto"/>
            <w:right w:val="none" w:sz="0" w:space="0" w:color="auto"/>
          </w:divBdr>
        </w:div>
        <w:div w:id="173998178">
          <w:marLeft w:val="0"/>
          <w:marRight w:val="0"/>
          <w:marTop w:val="0"/>
          <w:marBottom w:val="0"/>
          <w:divBdr>
            <w:top w:val="none" w:sz="0" w:space="0" w:color="auto"/>
            <w:left w:val="none" w:sz="0" w:space="0" w:color="auto"/>
            <w:bottom w:val="none" w:sz="0" w:space="0" w:color="auto"/>
            <w:right w:val="none" w:sz="0" w:space="0" w:color="auto"/>
          </w:divBdr>
        </w:div>
        <w:div w:id="800223801">
          <w:marLeft w:val="0"/>
          <w:marRight w:val="0"/>
          <w:marTop w:val="0"/>
          <w:marBottom w:val="0"/>
          <w:divBdr>
            <w:top w:val="none" w:sz="0" w:space="0" w:color="auto"/>
            <w:left w:val="none" w:sz="0" w:space="0" w:color="auto"/>
            <w:bottom w:val="none" w:sz="0" w:space="0" w:color="auto"/>
            <w:right w:val="none" w:sz="0" w:space="0" w:color="auto"/>
          </w:divBdr>
        </w:div>
        <w:div w:id="360204985">
          <w:marLeft w:val="0"/>
          <w:marRight w:val="0"/>
          <w:marTop w:val="0"/>
          <w:marBottom w:val="0"/>
          <w:divBdr>
            <w:top w:val="none" w:sz="0" w:space="0" w:color="auto"/>
            <w:left w:val="none" w:sz="0" w:space="0" w:color="auto"/>
            <w:bottom w:val="none" w:sz="0" w:space="0" w:color="auto"/>
            <w:right w:val="none" w:sz="0" w:space="0" w:color="auto"/>
          </w:divBdr>
        </w:div>
        <w:div w:id="652612146">
          <w:marLeft w:val="0"/>
          <w:marRight w:val="0"/>
          <w:marTop w:val="0"/>
          <w:marBottom w:val="0"/>
          <w:divBdr>
            <w:top w:val="none" w:sz="0" w:space="0" w:color="auto"/>
            <w:left w:val="none" w:sz="0" w:space="0" w:color="auto"/>
            <w:bottom w:val="none" w:sz="0" w:space="0" w:color="auto"/>
            <w:right w:val="none" w:sz="0" w:space="0" w:color="auto"/>
          </w:divBdr>
        </w:div>
        <w:div w:id="185604683">
          <w:marLeft w:val="0"/>
          <w:marRight w:val="0"/>
          <w:marTop w:val="0"/>
          <w:marBottom w:val="0"/>
          <w:divBdr>
            <w:top w:val="none" w:sz="0" w:space="0" w:color="auto"/>
            <w:left w:val="none" w:sz="0" w:space="0" w:color="auto"/>
            <w:bottom w:val="none" w:sz="0" w:space="0" w:color="auto"/>
            <w:right w:val="none" w:sz="0" w:space="0" w:color="auto"/>
          </w:divBdr>
        </w:div>
        <w:div w:id="846094773">
          <w:marLeft w:val="0"/>
          <w:marRight w:val="0"/>
          <w:marTop w:val="0"/>
          <w:marBottom w:val="0"/>
          <w:divBdr>
            <w:top w:val="none" w:sz="0" w:space="0" w:color="auto"/>
            <w:left w:val="none" w:sz="0" w:space="0" w:color="auto"/>
            <w:bottom w:val="none" w:sz="0" w:space="0" w:color="auto"/>
            <w:right w:val="none" w:sz="0" w:space="0" w:color="auto"/>
          </w:divBdr>
        </w:div>
        <w:div w:id="1912305375">
          <w:marLeft w:val="0"/>
          <w:marRight w:val="0"/>
          <w:marTop w:val="0"/>
          <w:marBottom w:val="0"/>
          <w:divBdr>
            <w:top w:val="none" w:sz="0" w:space="0" w:color="auto"/>
            <w:left w:val="none" w:sz="0" w:space="0" w:color="auto"/>
            <w:bottom w:val="none" w:sz="0" w:space="0" w:color="auto"/>
            <w:right w:val="none" w:sz="0" w:space="0" w:color="auto"/>
          </w:divBdr>
        </w:div>
        <w:div w:id="1977101810">
          <w:marLeft w:val="0"/>
          <w:marRight w:val="0"/>
          <w:marTop w:val="0"/>
          <w:marBottom w:val="0"/>
          <w:divBdr>
            <w:top w:val="none" w:sz="0" w:space="0" w:color="auto"/>
            <w:left w:val="none" w:sz="0" w:space="0" w:color="auto"/>
            <w:bottom w:val="none" w:sz="0" w:space="0" w:color="auto"/>
            <w:right w:val="none" w:sz="0" w:space="0" w:color="auto"/>
          </w:divBdr>
        </w:div>
        <w:div w:id="822312829">
          <w:marLeft w:val="0"/>
          <w:marRight w:val="0"/>
          <w:marTop w:val="0"/>
          <w:marBottom w:val="0"/>
          <w:divBdr>
            <w:top w:val="none" w:sz="0" w:space="0" w:color="auto"/>
            <w:left w:val="none" w:sz="0" w:space="0" w:color="auto"/>
            <w:bottom w:val="none" w:sz="0" w:space="0" w:color="auto"/>
            <w:right w:val="none" w:sz="0" w:space="0" w:color="auto"/>
          </w:divBdr>
        </w:div>
        <w:div w:id="211575021">
          <w:marLeft w:val="0"/>
          <w:marRight w:val="0"/>
          <w:marTop w:val="0"/>
          <w:marBottom w:val="0"/>
          <w:divBdr>
            <w:top w:val="none" w:sz="0" w:space="0" w:color="auto"/>
            <w:left w:val="none" w:sz="0" w:space="0" w:color="auto"/>
            <w:bottom w:val="none" w:sz="0" w:space="0" w:color="auto"/>
            <w:right w:val="none" w:sz="0" w:space="0" w:color="auto"/>
          </w:divBdr>
        </w:div>
        <w:div w:id="223806757">
          <w:marLeft w:val="0"/>
          <w:marRight w:val="0"/>
          <w:marTop w:val="0"/>
          <w:marBottom w:val="0"/>
          <w:divBdr>
            <w:top w:val="none" w:sz="0" w:space="0" w:color="auto"/>
            <w:left w:val="none" w:sz="0" w:space="0" w:color="auto"/>
            <w:bottom w:val="none" w:sz="0" w:space="0" w:color="auto"/>
            <w:right w:val="none" w:sz="0" w:space="0" w:color="auto"/>
          </w:divBdr>
        </w:div>
        <w:div w:id="1631662965">
          <w:marLeft w:val="0"/>
          <w:marRight w:val="0"/>
          <w:marTop w:val="0"/>
          <w:marBottom w:val="0"/>
          <w:divBdr>
            <w:top w:val="none" w:sz="0" w:space="0" w:color="auto"/>
            <w:left w:val="none" w:sz="0" w:space="0" w:color="auto"/>
            <w:bottom w:val="none" w:sz="0" w:space="0" w:color="auto"/>
            <w:right w:val="none" w:sz="0" w:space="0" w:color="auto"/>
          </w:divBdr>
        </w:div>
        <w:div w:id="867569627">
          <w:marLeft w:val="0"/>
          <w:marRight w:val="0"/>
          <w:marTop w:val="0"/>
          <w:marBottom w:val="0"/>
          <w:divBdr>
            <w:top w:val="none" w:sz="0" w:space="0" w:color="auto"/>
            <w:left w:val="none" w:sz="0" w:space="0" w:color="auto"/>
            <w:bottom w:val="none" w:sz="0" w:space="0" w:color="auto"/>
            <w:right w:val="none" w:sz="0" w:space="0" w:color="auto"/>
          </w:divBdr>
        </w:div>
        <w:div w:id="1423405913">
          <w:marLeft w:val="0"/>
          <w:marRight w:val="0"/>
          <w:marTop w:val="0"/>
          <w:marBottom w:val="0"/>
          <w:divBdr>
            <w:top w:val="none" w:sz="0" w:space="0" w:color="auto"/>
            <w:left w:val="none" w:sz="0" w:space="0" w:color="auto"/>
            <w:bottom w:val="none" w:sz="0" w:space="0" w:color="auto"/>
            <w:right w:val="none" w:sz="0" w:space="0" w:color="auto"/>
          </w:divBdr>
        </w:div>
        <w:div w:id="1131632712">
          <w:marLeft w:val="0"/>
          <w:marRight w:val="0"/>
          <w:marTop w:val="0"/>
          <w:marBottom w:val="0"/>
          <w:divBdr>
            <w:top w:val="none" w:sz="0" w:space="0" w:color="auto"/>
            <w:left w:val="none" w:sz="0" w:space="0" w:color="auto"/>
            <w:bottom w:val="none" w:sz="0" w:space="0" w:color="auto"/>
            <w:right w:val="none" w:sz="0" w:space="0" w:color="auto"/>
          </w:divBdr>
        </w:div>
        <w:div w:id="1617564006">
          <w:marLeft w:val="0"/>
          <w:marRight w:val="0"/>
          <w:marTop w:val="0"/>
          <w:marBottom w:val="0"/>
          <w:divBdr>
            <w:top w:val="none" w:sz="0" w:space="0" w:color="auto"/>
            <w:left w:val="none" w:sz="0" w:space="0" w:color="auto"/>
            <w:bottom w:val="none" w:sz="0" w:space="0" w:color="auto"/>
            <w:right w:val="none" w:sz="0" w:space="0" w:color="auto"/>
          </w:divBdr>
        </w:div>
        <w:div w:id="199056237">
          <w:marLeft w:val="0"/>
          <w:marRight w:val="0"/>
          <w:marTop w:val="0"/>
          <w:marBottom w:val="0"/>
          <w:divBdr>
            <w:top w:val="none" w:sz="0" w:space="0" w:color="auto"/>
            <w:left w:val="none" w:sz="0" w:space="0" w:color="auto"/>
            <w:bottom w:val="none" w:sz="0" w:space="0" w:color="auto"/>
            <w:right w:val="none" w:sz="0" w:space="0" w:color="auto"/>
          </w:divBdr>
        </w:div>
        <w:div w:id="441262707">
          <w:marLeft w:val="0"/>
          <w:marRight w:val="0"/>
          <w:marTop w:val="0"/>
          <w:marBottom w:val="0"/>
          <w:divBdr>
            <w:top w:val="none" w:sz="0" w:space="0" w:color="auto"/>
            <w:left w:val="none" w:sz="0" w:space="0" w:color="auto"/>
            <w:bottom w:val="none" w:sz="0" w:space="0" w:color="auto"/>
            <w:right w:val="none" w:sz="0" w:space="0" w:color="auto"/>
          </w:divBdr>
        </w:div>
      </w:divsChild>
    </w:div>
    <w:div w:id="1076127965">
      <w:bodyDiv w:val="1"/>
      <w:marLeft w:val="0"/>
      <w:marRight w:val="0"/>
      <w:marTop w:val="0"/>
      <w:marBottom w:val="0"/>
      <w:divBdr>
        <w:top w:val="none" w:sz="0" w:space="0" w:color="auto"/>
        <w:left w:val="none" w:sz="0" w:space="0" w:color="auto"/>
        <w:bottom w:val="none" w:sz="0" w:space="0" w:color="auto"/>
        <w:right w:val="none" w:sz="0" w:space="0" w:color="auto"/>
      </w:divBdr>
    </w:div>
    <w:div w:id="1606766784">
      <w:bodyDiv w:val="1"/>
      <w:marLeft w:val="0"/>
      <w:marRight w:val="0"/>
      <w:marTop w:val="0"/>
      <w:marBottom w:val="0"/>
      <w:divBdr>
        <w:top w:val="none" w:sz="0" w:space="0" w:color="auto"/>
        <w:left w:val="none" w:sz="0" w:space="0" w:color="auto"/>
        <w:bottom w:val="none" w:sz="0" w:space="0" w:color="auto"/>
        <w:right w:val="none" w:sz="0" w:space="0" w:color="auto"/>
      </w:divBdr>
    </w:div>
    <w:div w:id="1953633795">
      <w:bodyDiv w:val="1"/>
      <w:marLeft w:val="0"/>
      <w:marRight w:val="0"/>
      <w:marTop w:val="0"/>
      <w:marBottom w:val="0"/>
      <w:divBdr>
        <w:top w:val="none" w:sz="0" w:space="0" w:color="auto"/>
        <w:left w:val="none" w:sz="0" w:space="0" w:color="auto"/>
        <w:bottom w:val="none" w:sz="0" w:space="0" w:color="auto"/>
        <w:right w:val="none" w:sz="0" w:space="0" w:color="auto"/>
      </w:divBdr>
    </w:div>
    <w:div w:id="204001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obst.com/youtube" TargetMode="External"/><Relationship Id="rId4" Type="http://schemas.openxmlformats.org/officeDocument/2006/relationships/settings" Target="settings.xml"/><Relationship Id="rId9" Type="http://schemas.openxmlformats.org/officeDocument/2006/relationships/hyperlink" Target="http://www.bobst.com/linked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FR_28498.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4FCF0-1D83-C44D-A931-7CE299E87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FR_28498</Template>
  <TotalTime>2</TotalTime>
  <Pages>3</Pages>
  <Words>1048</Words>
  <Characters>5975</Characters>
  <Application>Microsoft Office Word</Application>
  <DocSecurity>0</DocSecurity>
  <Lines>49</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5</cp:revision>
  <cp:lastPrinted>2015-02-06T09:00:00Z</cp:lastPrinted>
  <dcterms:created xsi:type="dcterms:W3CDTF">2025-01-20T10:30:00Z</dcterms:created>
  <dcterms:modified xsi:type="dcterms:W3CDTF">2025-01-20T14:27:00Z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